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C02C9C" w14:textId="77777777" w:rsidR="00771913" w:rsidRPr="00341971" w:rsidRDefault="00771913" w:rsidP="0059157E">
      <w:pPr>
        <w:pStyle w:val="Heading2"/>
        <w:spacing w:before="240"/>
        <w:jc w:val="center"/>
      </w:pPr>
      <w:bookmarkStart w:id="0" w:name="_Toc518645034"/>
      <w:r w:rsidRPr="00295875">
        <w:t>APEC Self-Funded</w:t>
      </w:r>
      <w:r w:rsidRPr="00341971">
        <w:t xml:space="preserve"> Project Proposal Coversheet</w:t>
      </w:r>
      <w:bookmarkEnd w:id="0"/>
    </w:p>
    <w:p w14:paraId="60C02C9E" w14:textId="77777777" w:rsidR="00771913" w:rsidRPr="00783CE6" w:rsidRDefault="00771913" w:rsidP="00771913">
      <w:pPr>
        <w:spacing w:after="0"/>
        <w:contextualSpacing/>
        <w:jc w:val="center"/>
        <w:rPr>
          <w:rStyle w:val="Run-inheading"/>
          <w:rFonts w:ascii="Arial" w:hAnsi="Arial" w:cs="Arial"/>
          <w:b w:val="0"/>
          <w:sz w:val="8"/>
          <w:szCs w:val="8"/>
        </w:rPr>
      </w:pPr>
    </w:p>
    <w:tbl>
      <w:tblPr>
        <w:tblW w:w="5895" w:type="pct"/>
        <w:tblInd w:w="-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3267"/>
        <w:gridCol w:w="7415"/>
      </w:tblGrid>
      <w:tr w:rsidR="00771913" w:rsidRPr="009F4734" w14:paraId="60C02CA1" w14:textId="77777777" w:rsidTr="008568C0">
        <w:trPr>
          <w:trHeight w:val="247"/>
        </w:trPr>
        <w:tc>
          <w:tcPr>
            <w:tcW w:w="1529" w:type="pct"/>
            <w:shd w:val="pct15" w:color="auto" w:fill="auto"/>
          </w:tcPr>
          <w:p w14:paraId="60C02C9F" w14:textId="77777777" w:rsidR="00771913" w:rsidRPr="00277FAD" w:rsidRDefault="00771913" w:rsidP="00852650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lang w:val="en-US"/>
              </w:rPr>
            </w:pPr>
            <w:r w:rsidRPr="00277FAD">
              <w:rPr>
                <w:rFonts w:cs="Arial"/>
                <w:b/>
                <w:lang w:val="en-US"/>
              </w:rPr>
              <w:t>Project Title:</w:t>
            </w:r>
          </w:p>
        </w:tc>
        <w:tc>
          <w:tcPr>
            <w:tcW w:w="3471" w:type="pct"/>
          </w:tcPr>
          <w:p w14:paraId="60C02CA0" w14:textId="76A348FC" w:rsidR="008568C0" w:rsidRPr="0059157E" w:rsidRDefault="00C14B60" w:rsidP="003D3C8F">
            <w:pPr>
              <w:pStyle w:val="APECForm"/>
              <w:tabs>
                <w:tab w:val="clear" w:pos="2880"/>
                <w:tab w:val="clear" w:pos="5760"/>
                <w:tab w:val="left" w:pos="1356"/>
              </w:tabs>
              <w:spacing w:before="0" w:after="0" w:line="240" w:lineRule="auto"/>
              <w:contextualSpacing/>
              <w:rPr>
                <w:rFonts w:cs="Arial"/>
                <w:b/>
                <w:lang w:val="en-US"/>
              </w:rPr>
            </w:pPr>
            <w:r w:rsidRPr="0059157E">
              <w:rPr>
                <w:rFonts w:cs="Arial"/>
                <w:b/>
                <w:lang w:val="en-US"/>
              </w:rPr>
              <w:t xml:space="preserve">Workshop </w:t>
            </w:r>
            <w:r w:rsidR="008568C0" w:rsidRPr="0059157E">
              <w:rPr>
                <w:rFonts w:cs="Arial"/>
                <w:b/>
                <w:lang w:val="en-US"/>
              </w:rPr>
              <w:t>to</w:t>
            </w:r>
            <w:r w:rsidR="00124CED" w:rsidRPr="0059157E">
              <w:rPr>
                <w:rFonts w:cs="Arial"/>
                <w:b/>
                <w:lang w:val="en-US"/>
              </w:rPr>
              <w:t xml:space="preserve"> </w:t>
            </w:r>
            <w:r w:rsidR="008568C0" w:rsidRPr="0059157E">
              <w:rPr>
                <w:rFonts w:cs="Arial"/>
                <w:b/>
                <w:lang w:val="en-US"/>
              </w:rPr>
              <w:t xml:space="preserve">Advance </w:t>
            </w:r>
            <w:r w:rsidRPr="0059157E">
              <w:rPr>
                <w:rFonts w:cs="Arial"/>
                <w:b/>
                <w:lang w:val="en-US"/>
              </w:rPr>
              <w:t>the APEC Environmental Services A</w:t>
            </w:r>
            <w:r w:rsidR="00124CED" w:rsidRPr="0059157E">
              <w:rPr>
                <w:rFonts w:cs="Arial"/>
                <w:b/>
                <w:lang w:val="en-US"/>
              </w:rPr>
              <w:t>genda</w:t>
            </w:r>
            <w:r w:rsidRPr="0059157E">
              <w:rPr>
                <w:rFonts w:cs="Arial"/>
                <w:b/>
                <w:lang w:val="en-US"/>
              </w:rPr>
              <w:t xml:space="preserve">: </w:t>
            </w:r>
            <w:r w:rsidR="008568C0" w:rsidRPr="0059157E">
              <w:rPr>
                <w:rFonts w:cs="Arial"/>
                <w:b/>
                <w:lang w:val="en-US"/>
              </w:rPr>
              <w:t xml:space="preserve">Enhancing </w:t>
            </w:r>
            <w:r w:rsidR="00A050CF" w:rsidRPr="0059157E">
              <w:rPr>
                <w:rFonts w:cs="Arial"/>
                <w:b/>
                <w:lang w:val="en-US"/>
              </w:rPr>
              <w:t>APEC</w:t>
            </w:r>
            <w:r w:rsidR="008568C0" w:rsidRPr="0059157E">
              <w:rPr>
                <w:rFonts w:cs="Arial"/>
                <w:b/>
                <w:lang w:val="en-US"/>
              </w:rPr>
              <w:t xml:space="preserve"> Economies’ Understanding of Environmental Services </w:t>
            </w:r>
          </w:p>
        </w:tc>
      </w:tr>
      <w:tr w:rsidR="00771913" w:rsidRPr="009F4734" w14:paraId="60C02CA5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5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0C02CA3" w14:textId="26F0F447" w:rsidR="00771913" w:rsidRPr="007D7AA4" w:rsidRDefault="007D7AA4" w:rsidP="007D7AA4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Project Number</w:t>
            </w:r>
            <w:r w:rsidR="00771913" w:rsidRPr="00783CE6">
              <w:rPr>
                <w:rFonts w:cs="Arial"/>
                <w:b/>
                <w:sz w:val="16"/>
                <w:szCs w:val="16"/>
                <w:lang w:val="en-US"/>
              </w:rPr>
              <w:t>: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A4" w14:textId="3968106A" w:rsidR="00771913" w:rsidRPr="0059157E" w:rsidRDefault="0059157E" w:rsidP="00852650">
            <w:pPr>
              <w:pStyle w:val="APECForm"/>
              <w:spacing w:before="0" w:after="0" w:line="240" w:lineRule="auto"/>
              <w:contextualSpacing/>
              <w:rPr>
                <w:rFonts w:cs="Arial"/>
                <w:b/>
                <w:lang w:val="en-US"/>
              </w:rPr>
            </w:pPr>
            <w:r w:rsidRPr="0059157E">
              <w:rPr>
                <w:rFonts w:cs="Arial"/>
                <w:b/>
                <w:lang w:val="en-US"/>
              </w:rPr>
              <w:t>GOS 02 2020S</w:t>
            </w:r>
          </w:p>
        </w:tc>
      </w:tr>
      <w:tr w:rsidR="00771913" w:rsidRPr="009F4734" w14:paraId="60C02CA9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0C02CA6" w14:textId="77777777" w:rsidR="00771913" w:rsidRPr="00B52ECF" w:rsidRDefault="00771913" w:rsidP="00852650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b/>
                <w:szCs w:val="20"/>
                <w:lang w:val="en-US"/>
              </w:rPr>
            </w:pPr>
            <w:r w:rsidRPr="00B52ECF">
              <w:rPr>
                <w:rFonts w:cs="Arial"/>
                <w:b/>
                <w:szCs w:val="20"/>
                <w:lang w:val="en-US"/>
              </w:rPr>
              <w:t xml:space="preserve">Committee /  </w:t>
            </w:r>
          </w:p>
          <w:p w14:paraId="60C02CA7" w14:textId="77777777" w:rsidR="00771913" w:rsidRPr="00341971" w:rsidRDefault="00771913" w:rsidP="00852650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lang w:val="en-US"/>
              </w:rPr>
            </w:pPr>
            <w:r w:rsidRPr="006E3C03">
              <w:rPr>
                <w:rFonts w:cs="Arial"/>
                <w:b/>
                <w:szCs w:val="20"/>
                <w:lang w:val="en-US"/>
              </w:rPr>
              <w:t>WG / Sub-fora / Task-force: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A8" w14:textId="77777777" w:rsidR="00771913" w:rsidRPr="009F4734" w:rsidRDefault="00124CED" w:rsidP="00852650">
            <w:pPr>
              <w:pStyle w:val="APECForm"/>
              <w:spacing w:before="0" w:after="0" w:line="240" w:lineRule="auto"/>
              <w:contextualSpacing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 xml:space="preserve">Group on Services </w:t>
            </w:r>
          </w:p>
        </w:tc>
      </w:tr>
      <w:tr w:rsidR="00771913" w:rsidRPr="009F4734" w14:paraId="60C02CAC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0C02CAA" w14:textId="77777777" w:rsidR="00771913" w:rsidRPr="00295875" w:rsidRDefault="00771913" w:rsidP="00852650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lang w:val="en-US"/>
              </w:rPr>
            </w:pPr>
            <w:r w:rsidRPr="00F61B60">
              <w:rPr>
                <w:rFonts w:cs="Arial"/>
                <w:b/>
                <w:lang w:val="en-US"/>
              </w:rPr>
              <w:t>Proposing APEC economy: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AB" w14:textId="77777777" w:rsidR="00771913" w:rsidRPr="009F4734" w:rsidRDefault="00124CED" w:rsidP="00852650">
            <w:pPr>
              <w:pStyle w:val="APECForm"/>
              <w:spacing w:before="0" w:after="0" w:line="240" w:lineRule="auto"/>
              <w:contextualSpacing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 xml:space="preserve">New Zealand </w:t>
            </w:r>
          </w:p>
        </w:tc>
      </w:tr>
      <w:tr w:rsidR="00771913" w:rsidRPr="009F4734" w14:paraId="60C02CAF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0C02CAD" w14:textId="67F59918" w:rsidR="00771913" w:rsidRPr="00F61B60" w:rsidRDefault="00771913" w:rsidP="00852650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b/>
                <w:lang w:val="en-US"/>
              </w:rPr>
            </w:pPr>
            <w:r w:rsidRPr="00F61B60">
              <w:rPr>
                <w:rFonts w:cs="Arial"/>
                <w:b/>
                <w:lang w:val="en-US"/>
              </w:rPr>
              <w:t>Co-sponsoring economies: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AE" w14:textId="3B34A33D" w:rsidR="00771913" w:rsidRPr="009F4734" w:rsidRDefault="007D7AA4" w:rsidP="00852650">
            <w:pPr>
              <w:pStyle w:val="APECForm"/>
              <w:spacing w:before="0" w:after="0" w:line="240" w:lineRule="auto"/>
              <w:contextualSpacing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</w:t>
            </w:r>
          </w:p>
        </w:tc>
      </w:tr>
      <w:tr w:rsidR="00771913" w:rsidRPr="009F4734" w14:paraId="60C02CB2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0C02CB0" w14:textId="77777777" w:rsidR="00771913" w:rsidRPr="00295875" w:rsidRDefault="00771913" w:rsidP="00852650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lang w:val="en-US"/>
              </w:rPr>
            </w:pPr>
            <w:r w:rsidRPr="00F61B60">
              <w:rPr>
                <w:rFonts w:cs="Arial"/>
                <w:b/>
                <w:lang w:val="en-US"/>
              </w:rPr>
              <w:t>Date approved by fora:</w:t>
            </w:r>
            <w:r w:rsidRPr="00295875">
              <w:rPr>
                <w:rFonts w:cs="Arial"/>
                <w:lang w:val="en-US"/>
              </w:rPr>
              <w:t xml:space="preserve">  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B1" w14:textId="4DCF0212" w:rsidR="00771913" w:rsidRPr="009F4734" w:rsidRDefault="00644D18" w:rsidP="00852650">
            <w:pPr>
              <w:pStyle w:val="APECForm"/>
              <w:spacing w:before="0" w:after="0" w:line="240" w:lineRule="auto"/>
              <w:contextualSpacing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>6 December 2019</w:t>
            </w:r>
          </w:p>
        </w:tc>
      </w:tr>
      <w:tr w:rsidR="00771913" w:rsidRPr="009F4734" w14:paraId="60C02CB5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0C02CB3" w14:textId="77777777" w:rsidR="00771913" w:rsidRPr="00F61B60" w:rsidRDefault="00771913" w:rsidP="00852650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b/>
                <w:lang w:val="en-US"/>
              </w:rPr>
            </w:pPr>
            <w:r w:rsidRPr="00F61B60">
              <w:rPr>
                <w:rFonts w:cs="Arial"/>
                <w:b/>
                <w:lang w:val="en-US"/>
              </w:rPr>
              <w:t>Expected start date: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B4" w14:textId="44785F82" w:rsidR="00771913" w:rsidRPr="009F4734" w:rsidRDefault="00DD2028" w:rsidP="00852650">
            <w:pPr>
              <w:pStyle w:val="APECForm"/>
              <w:spacing w:before="0" w:after="0" w:line="240" w:lineRule="auto"/>
              <w:contextualSpacing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 December 2019</w:t>
            </w:r>
          </w:p>
        </w:tc>
      </w:tr>
      <w:tr w:rsidR="00771913" w:rsidRPr="009F4734" w14:paraId="60C02CB8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0C02CB6" w14:textId="77777777" w:rsidR="00771913" w:rsidRPr="00F61B60" w:rsidRDefault="00771913" w:rsidP="00852650">
            <w:pPr>
              <w:pStyle w:val="APECForm"/>
              <w:spacing w:before="0" w:after="0" w:line="240" w:lineRule="auto"/>
              <w:contextualSpacing/>
              <w:jc w:val="right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C</w:t>
            </w:r>
            <w:r w:rsidRPr="00F61B60">
              <w:rPr>
                <w:rFonts w:cs="Arial"/>
                <w:b/>
                <w:lang w:val="en-US"/>
              </w:rPr>
              <w:t>ompletion date: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B7" w14:textId="6403FDD5" w:rsidR="00771913" w:rsidRPr="009F4734" w:rsidRDefault="00346BF9" w:rsidP="00346BF9">
            <w:pPr>
              <w:pStyle w:val="APECForm"/>
              <w:spacing w:before="0" w:after="0" w:line="240" w:lineRule="auto"/>
              <w:contextualSpacing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31 </w:t>
            </w:r>
            <w:r w:rsidR="00124CED">
              <w:rPr>
                <w:rFonts w:cs="Arial"/>
                <w:lang w:val="en-US"/>
              </w:rPr>
              <w:t xml:space="preserve">March </w:t>
            </w:r>
            <w:r>
              <w:rPr>
                <w:rFonts w:cs="Arial"/>
                <w:lang w:val="en-US"/>
              </w:rPr>
              <w:t>2020</w:t>
            </w:r>
          </w:p>
        </w:tc>
      </w:tr>
      <w:tr w:rsidR="00771913" w:rsidRPr="009F4734" w14:paraId="60C02CC7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5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0C02CB9" w14:textId="77777777" w:rsidR="00771913" w:rsidRPr="00F61B60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jc w:val="right"/>
              <w:rPr>
                <w:rFonts w:cs="Arial"/>
                <w:lang w:val="en-US"/>
              </w:rPr>
            </w:pPr>
            <w:r w:rsidRPr="00F61B60">
              <w:rPr>
                <w:rFonts w:cs="Arial"/>
                <w:lang w:val="en-US"/>
              </w:rPr>
              <w:t>Project summary:</w:t>
            </w:r>
          </w:p>
          <w:p w14:paraId="60C02CBA" w14:textId="77777777" w:rsidR="00771913" w:rsidRPr="00783CE6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jc w:val="right"/>
              <w:rPr>
                <w:rFonts w:cs="Arial"/>
                <w:sz w:val="8"/>
                <w:szCs w:val="8"/>
                <w:lang w:val="en-US"/>
              </w:rPr>
            </w:pPr>
          </w:p>
          <w:p w14:paraId="60C02CBB" w14:textId="77777777" w:rsidR="00771913" w:rsidRPr="00783CE6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jc w:val="right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(</w:t>
            </w:r>
            <w:r w:rsidRPr="00783CE6">
              <w:rPr>
                <w:rFonts w:cs="Arial"/>
                <w:sz w:val="18"/>
                <w:szCs w:val="18"/>
                <w:lang w:val="en-US"/>
              </w:rPr>
              <w:t xml:space="preserve">Describe the project </w:t>
            </w:r>
          </w:p>
          <w:p w14:paraId="60C02CBC" w14:textId="77777777" w:rsidR="00771913" w:rsidRPr="00783CE6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783CE6">
              <w:rPr>
                <w:rFonts w:cs="Arial"/>
                <w:sz w:val="18"/>
                <w:szCs w:val="18"/>
                <w:lang w:val="en-US"/>
              </w:rPr>
              <w:t xml:space="preserve">in under </w:t>
            </w:r>
            <w:r w:rsidRPr="00783CE6">
              <w:rPr>
                <w:rFonts w:cs="Arial"/>
                <w:sz w:val="18"/>
                <w:szCs w:val="18"/>
                <w:u w:val="single"/>
                <w:lang w:val="en-US"/>
              </w:rPr>
              <w:t>150 words</w:t>
            </w:r>
            <w:r w:rsidRPr="00783CE6">
              <w:rPr>
                <w:rFonts w:cs="Arial"/>
                <w:sz w:val="18"/>
                <w:szCs w:val="18"/>
                <w:lang w:val="en-US"/>
              </w:rPr>
              <w:t xml:space="preserve">. </w:t>
            </w:r>
          </w:p>
          <w:p w14:paraId="60C02CBD" w14:textId="77777777" w:rsidR="00771913" w:rsidRPr="00783CE6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783CE6">
              <w:rPr>
                <w:rFonts w:cs="Arial"/>
                <w:sz w:val="18"/>
                <w:szCs w:val="18"/>
                <w:lang w:val="en-US"/>
              </w:rPr>
              <w:t xml:space="preserve">Your summary should include the project topic, goals, planned activities, </w:t>
            </w:r>
          </w:p>
          <w:p w14:paraId="60C02CBE" w14:textId="77777777" w:rsidR="00771913" w:rsidRPr="009F4734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jc w:val="right"/>
              <w:rPr>
                <w:rFonts w:cs="Arial"/>
                <w:szCs w:val="20"/>
                <w:lang w:val="en-US"/>
              </w:rPr>
            </w:pPr>
            <w:r w:rsidRPr="00783CE6">
              <w:rPr>
                <w:rFonts w:cs="Arial"/>
                <w:sz w:val="18"/>
                <w:szCs w:val="18"/>
                <w:lang w:val="en-US"/>
              </w:rPr>
              <w:t>timing and location. You must provide more details information by answering the questions on the next page</w:t>
            </w:r>
            <w:r>
              <w:rPr>
                <w:rFonts w:cs="Arial"/>
                <w:sz w:val="18"/>
                <w:szCs w:val="18"/>
                <w:lang w:val="en-US"/>
              </w:rPr>
              <w:t>)</w:t>
            </w:r>
            <w:r>
              <w:rPr>
                <w:rFonts w:cs="Arial"/>
                <w:szCs w:val="20"/>
                <w:lang w:val="en-US"/>
              </w:rPr>
              <w:t>.</w:t>
            </w:r>
          </w:p>
          <w:p w14:paraId="60C02CBF" w14:textId="77777777" w:rsidR="00771913" w:rsidRPr="009F4734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rPr>
                <w:rFonts w:cs="Arial"/>
                <w:szCs w:val="20"/>
                <w:lang w:val="en-US"/>
              </w:rPr>
            </w:pPr>
          </w:p>
          <w:p w14:paraId="60C02CC0" w14:textId="77777777" w:rsidR="00771913" w:rsidRPr="009F4734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rPr>
                <w:rFonts w:cs="Arial"/>
                <w:b w:val="0"/>
                <w:szCs w:val="20"/>
                <w:lang w:val="en-US"/>
              </w:rPr>
            </w:pPr>
          </w:p>
          <w:p w14:paraId="60C02CC1" w14:textId="77777777" w:rsidR="00771913" w:rsidRPr="009F4734" w:rsidRDefault="00771913" w:rsidP="00852650">
            <w:pPr>
              <w:pStyle w:val="APECFormHeadingA"/>
              <w:numPr>
                <w:ilvl w:val="0"/>
                <w:numId w:val="0"/>
              </w:numPr>
              <w:spacing w:before="0" w:after="0" w:line="240" w:lineRule="auto"/>
              <w:jc w:val="right"/>
              <w:rPr>
                <w:rFonts w:cs="Arial"/>
                <w:i/>
                <w:lang w:val="en-US"/>
              </w:rPr>
            </w:pPr>
            <w:r w:rsidRPr="009F4734">
              <w:rPr>
                <w:rFonts w:cs="Arial"/>
                <w:b w:val="0"/>
                <w:szCs w:val="20"/>
                <w:lang w:val="en-US"/>
              </w:rPr>
              <w:t xml:space="preserve"> </w:t>
            </w:r>
            <w:r w:rsidRPr="009F4734">
              <w:rPr>
                <w:rFonts w:cs="Arial"/>
                <w:b w:val="0"/>
                <w:i/>
                <w:szCs w:val="20"/>
                <w:lang w:val="en-US"/>
              </w:rPr>
              <w:t xml:space="preserve">(Summary </w:t>
            </w:r>
            <w:r w:rsidRPr="009F4734">
              <w:rPr>
                <w:rFonts w:cs="Arial"/>
                <w:b w:val="0"/>
                <w:i/>
                <w:szCs w:val="20"/>
                <w:u w:val="single"/>
                <w:lang w:val="en-US"/>
              </w:rPr>
              <w:t>must be</w:t>
            </w:r>
            <w:r w:rsidRPr="009F4734">
              <w:rPr>
                <w:rFonts w:cs="Arial"/>
                <w:b w:val="0"/>
                <w:i/>
                <w:szCs w:val="20"/>
                <w:lang w:val="en-US"/>
              </w:rPr>
              <w:t xml:space="preserve"> no longer than the box provided. Cover sheet must fit on one page)</w:t>
            </w:r>
            <w:r w:rsidRPr="009F473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7019" w14:textId="6C69288A" w:rsidR="002C6897" w:rsidRDefault="00D52088" w:rsidP="00947384">
            <w:pPr>
              <w:pStyle w:val="APECFormHeadingA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 xml:space="preserve">As part of the final push to achieve the Bogor Goals, New Zealand is championing </w:t>
            </w:r>
            <w:r w:rsidR="00CF3651">
              <w:rPr>
                <w:rFonts w:cs="Arial"/>
                <w:b w:val="0"/>
                <w:lang w:val="en-US"/>
              </w:rPr>
              <w:t>work to progress APEC</w:t>
            </w:r>
            <w:r w:rsidR="001872BD">
              <w:rPr>
                <w:rFonts w:cs="Arial"/>
                <w:b w:val="0"/>
                <w:lang w:val="en-US"/>
              </w:rPr>
              <w:t>’s</w:t>
            </w:r>
            <w:r w:rsidR="00CF3651">
              <w:rPr>
                <w:rFonts w:cs="Arial"/>
                <w:b w:val="0"/>
                <w:lang w:val="en-US"/>
              </w:rPr>
              <w:t xml:space="preserve"> environmental services agenda. </w:t>
            </w:r>
            <w:r w:rsidR="001872BD">
              <w:rPr>
                <w:rFonts w:cs="Arial"/>
                <w:b w:val="0"/>
                <w:lang w:val="en-US"/>
              </w:rPr>
              <w:t>Efficient and competitive s</w:t>
            </w:r>
            <w:r w:rsidR="00DA19FF">
              <w:rPr>
                <w:rFonts w:cs="Arial"/>
                <w:b w:val="0"/>
                <w:lang w:val="en-US"/>
              </w:rPr>
              <w:t>ervice</w:t>
            </w:r>
            <w:r w:rsidR="001872BD">
              <w:rPr>
                <w:rFonts w:cs="Arial"/>
                <w:b w:val="0"/>
                <w:lang w:val="en-US"/>
              </w:rPr>
              <w:t xml:space="preserve"> provision is</w:t>
            </w:r>
            <w:r w:rsidR="00DA19FF">
              <w:rPr>
                <w:rFonts w:cs="Arial"/>
                <w:b w:val="0"/>
                <w:lang w:val="en-US"/>
              </w:rPr>
              <w:t xml:space="preserve"> </w:t>
            </w:r>
            <w:r w:rsidR="00DA1377">
              <w:rPr>
                <w:rFonts w:cs="Arial"/>
                <w:b w:val="0"/>
                <w:lang w:val="en-US"/>
              </w:rPr>
              <w:t>vital</w:t>
            </w:r>
            <w:r w:rsidR="00DA19FF">
              <w:rPr>
                <w:rFonts w:cs="Arial"/>
                <w:b w:val="0"/>
                <w:lang w:val="en-US"/>
              </w:rPr>
              <w:t xml:space="preserve"> to the APEC regions’</w:t>
            </w:r>
            <w:r w:rsidR="00947384">
              <w:rPr>
                <w:rFonts w:cs="Arial"/>
                <w:b w:val="0"/>
                <w:lang w:val="en-US"/>
              </w:rPr>
              <w:t xml:space="preserve"> ability for </w:t>
            </w:r>
            <w:r w:rsidR="001872BD">
              <w:rPr>
                <w:rFonts w:cs="Arial"/>
                <w:b w:val="0"/>
                <w:lang w:val="en-US"/>
              </w:rPr>
              <w:t xml:space="preserve">continued </w:t>
            </w:r>
            <w:r w:rsidR="00947384">
              <w:rPr>
                <w:rFonts w:cs="Arial"/>
                <w:b w:val="0"/>
                <w:lang w:val="en-US"/>
              </w:rPr>
              <w:t xml:space="preserve">growth, particularly </w:t>
            </w:r>
            <w:r w:rsidR="001872BD">
              <w:rPr>
                <w:rFonts w:cs="Arial"/>
                <w:b w:val="0"/>
                <w:lang w:val="en-US"/>
              </w:rPr>
              <w:t xml:space="preserve">in light of </w:t>
            </w:r>
            <w:r w:rsidR="00947384">
              <w:rPr>
                <w:rFonts w:cs="Arial"/>
                <w:b w:val="0"/>
                <w:lang w:val="en-US"/>
              </w:rPr>
              <w:t>the slowing growth rates the region is</w:t>
            </w:r>
            <w:r w:rsidR="00DA1377">
              <w:rPr>
                <w:rFonts w:cs="Arial"/>
                <w:b w:val="0"/>
                <w:lang w:val="en-US"/>
              </w:rPr>
              <w:t xml:space="preserve"> </w:t>
            </w:r>
            <w:r w:rsidR="00947384">
              <w:rPr>
                <w:rFonts w:cs="Arial"/>
                <w:b w:val="0"/>
                <w:lang w:val="en-US"/>
              </w:rPr>
              <w:t xml:space="preserve">experiencing. </w:t>
            </w:r>
            <w:r w:rsidR="00DA1377">
              <w:rPr>
                <w:rFonts w:cs="Arial"/>
                <w:b w:val="0"/>
                <w:lang w:val="en-US"/>
              </w:rPr>
              <w:t>Through this work, t</w:t>
            </w:r>
            <w:r w:rsidR="0025274F" w:rsidRPr="0025274F">
              <w:rPr>
                <w:rFonts w:cs="Arial"/>
                <w:b w:val="0"/>
                <w:lang w:val="en-US"/>
              </w:rPr>
              <w:t xml:space="preserve">here is an opportunity for economies to </w:t>
            </w:r>
            <w:r w:rsidR="001F670B">
              <w:rPr>
                <w:rFonts w:cs="Arial"/>
                <w:b w:val="0"/>
                <w:lang w:val="en-US"/>
              </w:rPr>
              <w:t>respond to</w:t>
            </w:r>
            <w:r w:rsidR="0025274F" w:rsidRPr="0025274F">
              <w:rPr>
                <w:rFonts w:cs="Arial"/>
                <w:b w:val="0"/>
                <w:lang w:val="en-US"/>
              </w:rPr>
              <w:t xml:space="preserve"> environmental challenges </w:t>
            </w:r>
            <w:r w:rsidR="001F670B">
              <w:rPr>
                <w:rFonts w:cs="Arial"/>
                <w:b w:val="0"/>
                <w:lang w:val="en-US"/>
              </w:rPr>
              <w:t>while</w:t>
            </w:r>
            <w:r w:rsidR="001F670B" w:rsidRPr="0025274F">
              <w:rPr>
                <w:rFonts w:cs="Arial"/>
                <w:b w:val="0"/>
                <w:lang w:val="en-US"/>
              </w:rPr>
              <w:t xml:space="preserve"> </w:t>
            </w:r>
            <w:r w:rsidR="0025274F" w:rsidRPr="0025274F">
              <w:rPr>
                <w:rFonts w:cs="Arial"/>
                <w:b w:val="0"/>
                <w:lang w:val="en-US"/>
              </w:rPr>
              <w:t>increas</w:t>
            </w:r>
            <w:r w:rsidR="001F670B">
              <w:rPr>
                <w:rFonts w:cs="Arial"/>
                <w:b w:val="0"/>
                <w:lang w:val="en-US"/>
              </w:rPr>
              <w:t>ing</w:t>
            </w:r>
            <w:r w:rsidR="0025274F" w:rsidRPr="0025274F">
              <w:rPr>
                <w:rFonts w:cs="Arial"/>
                <w:b w:val="0"/>
                <w:lang w:val="en-US"/>
              </w:rPr>
              <w:t xml:space="preserve"> the level of services trade</w:t>
            </w:r>
            <w:r w:rsidR="001F670B">
              <w:rPr>
                <w:rFonts w:cs="Arial"/>
                <w:b w:val="0"/>
                <w:lang w:val="en-US"/>
              </w:rPr>
              <w:t>,</w:t>
            </w:r>
            <w:r w:rsidR="0025274F" w:rsidRPr="0025274F">
              <w:rPr>
                <w:rFonts w:cs="Arial"/>
                <w:b w:val="0"/>
                <w:lang w:val="en-US"/>
              </w:rPr>
              <w:t xml:space="preserve"> which will </w:t>
            </w:r>
            <w:r w:rsidR="005A369A">
              <w:rPr>
                <w:rFonts w:cs="Arial"/>
                <w:b w:val="0"/>
                <w:lang w:val="en-US"/>
              </w:rPr>
              <w:t xml:space="preserve">benefit </w:t>
            </w:r>
            <w:r w:rsidR="0025274F" w:rsidRPr="0025274F">
              <w:rPr>
                <w:rFonts w:cs="Arial"/>
                <w:b w:val="0"/>
                <w:lang w:val="en-US"/>
              </w:rPr>
              <w:t>economic growth, the environment, and development region-wide</w:t>
            </w:r>
            <w:r w:rsidR="0025274F">
              <w:rPr>
                <w:rFonts w:cs="Arial"/>
                <w:b w:val="0"/>
                <w:lang w:val="en-US"/>
              </w:rPr>
              <w:t xml:space="preserve">. </w:t>
            </w:r>
          </w:p>
          <w:p w14:paraId="60C02CC6" w14:textId="152E11EA" w:rsidR="00771913" w:rsidRPr="00DA1377" w:rsidRDefault="00CF3651" w:rsidP="001A2734">
            <w:pPr>
              <w:pStyle w:val="APECFormHeadingA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 xml:space="preserve">To launch this work, </w:t>
            </w:r>
            <w:r w:rsidR="00201258" w:rsidRPr="00201258">
              <w:rPr>
                <w:rFonts w:cs="Arial"/>
                <w:b w:val="0"/>
                <w:lang w:val="en-US"/>
              </w:rPr>
              <w:t xml:space="preserve">New Zealand </w:t>
            </w:r>
            <w:r w:rsidR="00DA1377">
              <w:rPr>
                <w:rFonts w:cs="Arial"/>
                <w:b w:val="0"/>
                <w:lang w:val="en-US"/>
              </w:rPr>
              <w:t>proposes</w:t>
            </w:r>
            <w:r w:rsidR="00201258" w:rsidRPr="00201258">
              <w:rPr>
                <w:rFonts w:cs="Arial"/>
                <w:b w:val="0"/>
                <w:lang w:val="en-US"/>
              </w:rPr>
              <w:t xml:space="preserve"> to hold a </w:t>
            </w:r>
            <w:r>
              <w:rPr>
                <w:rFonts w:cs="Arial"/>
                <w:b w:val="0"/>
                <w:lang w:val="en-US"/>
              </w:rPr>
              <w:t xml:space="preserve">one-day </w:t>
            </w:r>
            <w:r w:rsidR="00C10646">
              <w:rPr>
                <w:rFonts w:cs="Arial"/>
                <w:b w:val="0"/>
                <w:lang w:val="en-US"/>
              </w:rPr>
              <w:t>workshop in the margins of SOM1</w:t>
            </w:r>
            <w:r w:rsidR="00201258" w:rsidRPr="00201258">
              <w:rPr>
                <w:rFonts w:cs="Arial"/>
                <w:b w:val="0"/>
                <w:lang w:val="en-US"/>
              </w:rPr>
              <w:t xml:space="preserve"> in </w:t>
            </w:r>
            <w:r w:rsidR="007D71D8">
              <w:rPr>
                <w:rFonts w:cs="Arial"/>
                <w:b w:val="0"/>
                <w:lang w:val="en-US"/>
              </w:rPr>
              <w:t>February 2020</w:t>
            </w:r>
            <w:r w:rsidR="00201258" w:rsidRPr="00201258">
              <w:rPr>
                <w:rFonts w:cs="Arial"/>
                <w:b w:val="0"/>
                <w:lang w:val="en-US"/>
              </w:rPr>
              <w:t xml:space="preserve">. </w:t>
            </w:r>
            <w:r w:rsidR="00201258" w:rsidRPr="00DA1377">
              <w:rPr>
                <w:rFonts w:cs="Arial"/>
                <w:b w:val="0"/>
                <w:lang w:val="en-US"/>
              </w:rPr>
              <w:t xml:space="preserve">The workshop will provide </w:t>
            </w:r>
            <w:r w:rsidR="00A2480F">
              <w:rPr>
                <w:rFonts w:cs="Arial"/>
                <w:b w:val="0"/>
                <w:lang w:val="en-US"/>
              </w:rPr>
              <w:t xml:space="preserve">an opportunity </w:t>
            </w:r>
            <w:r w:rsidR="003869FB">
              <w:rPr>
                <w:rFonts w:cs="Arial"/>
                <w:b w:val="0"/>
                <w:lang w:val="en-US"/>
              </w:rPr>
              <w:t>to refresh</w:t>
            </w:r>
            <w:r w:rsidR="00A2480F" w:rsidRPr="00A2480F">
              <w:rPr>
                <w:rFonts w:cs="Arial"/>
                <w:b w:val="0"/>
                <w:lang w:val="en-US"/>
              </w:rPr>
              <w:t xml:space="preserve"> economies’ understanding of the state of play </w:t>
            </w:r>
            <w:r w:rsidR="001F670B">
              <w:rPr>
                <w:rFonts w:cs="Arial"/>
                <w:b w:val="0"/>
                <w:lang w:val="en-US"/>
              </w:rPr>
              <w:t>in</w:t>
            </w:r>
            <w:r w:rsidR="001F670B" w:rsidRPr="00A2480F">
              <w:rPr>
                <w:rFonts w:cs="Arial"/>
                <w:b w:val="0"/>
                <w:lang w:val="en-US"/>
              </w:rPr>
              <w:t xml:space="preserve"> </w:t>
            </w:r>
            <w:r w:rsidR="00A2480F" w:rsidRPr="00A2480F">
              <w:rPr>
                <w:rFonts w:cs="Arial"/>
                <w:b w:val="0"/>
                <w:lang w:val="en-US"/>
              </w:rPr>
              <w:t>environmental services and identify new avenues to progress work</w:t>
            </w:r>
            <w:r w:rsidR="00A2480F">
              <w:rPr>
                <w:rFonts w:cs="Arial"/>
                <w:b w:val="0"/>
                <w:lang w:val="en-US"/>
              </w:rPr>
              <w:t xml:space="preserve">. It will involve </w:t>
            </w:r>
            <w:r w:rsidR="007D71D8" w:rsidRPr="00DA1377">
              <w:rPr>
                <w:rFonts w:cs="Arial"/>
                <w:b w:val="0"/>
                <w:lang w:val="en-US"/>
              </w:rPr>
              <w:t>officials;</w:t>
            </w:r>
            <w:r w:rsidR="007C1C52" w:rsidRPr="00DA1377">
              <w:rPr>
                <w:rFonts w:cs="Arial"/>
                <w:b w:val="0"/>
                <w:lang w:val="en-US"/>
              </w:rPr>
              <w:t xml:space="preserve"> industry representatives and academics </w:t>
            </w:r>
            <w:r w:rsidR="001F670B">
              <w:rPr>
                <w:rFonts w:cs="Arial"/>
                <w:b w:val="0"/>
                <w:lang w:val="en-US"/>
              </w:rPr>
              <w:t>with relevant expertise in</w:t>
            </w:r>
            <w:r w:rsidR="007C1C52" w:rsidRPr="00DA1377">
              <w:rPr>
                <w:rFonts w:cs="Arial"/>
                <w:b w:val="0"/>
                <w:lang w:val="en-US"/>
              </w:rPr>
              <w:t xml:space="preserve"> environmental service</w:t>
            </w:r>
            <w:r w:rsidR="001F670B">
              <w:rPr>
                <w:rFonts w:cs="Arial"/>
                <w:b w:val="0"/>
                <w:lang w:val="en-US"/>
              </w:rPr>
              <w:t>s</w:t>
            </w:r>
            <w:r w:rsidR="007C1C52" w:rsidRPr="00DA1377">
              <w:rPr>
                <w:rFonts w:cs="Arial"/>
                <w:b w:val="0"/>
                <w:lang w:val="en-US"/>
              </w:rPr>
              <w:t>.</w:t>
            </w:r>
            <w:r w:rsidR="00201258" w:rsidRPr="00DA1377">
              <w:rPr>
                <w:rFonts w:cs="Arial"/>
                <w:b w:val="0"/>
                <w:lang w:val="en-US"/>
              </w:rPr>
              <w:t xml:space="preserve"> </w:t>
            </w:r>
            <w:r w:rsidR="007C1C52" w:rsidRPr="00DA1377">
              <w:rPr>
                <w:rFonts w:cs="Arial"/>
                <w:b w:val="0"/>
                <w:lang w:val="en-US"/>
              </w:rPr>
              <w:t>This work</w:t>
            </w:r>
            <w:r w:rsidR="0025274F" w:rsidRPr="00DA1377">
              <w:rPr>
                <w:rFonts w:cs="Arial"/>
                <w:b w:val="0"/>
                <w:lang w:val="en-US"/>
              </w:rPr>
              <w:t xml:space="preserve"> will </w:t>
            </w:r>
            <w:r w:rsidR="001851DC" w:rsidRPr="00DA1377">
              <w:rPr>
                <w:rFonts w:cs="Arial"/>
                <w:b w:val="0"/>
                <w:lang w:val="en-US"/>
              </w:rPr>
              <w:t xml:space="preserve">support </w:t>
            </w:r>
            <w:r w:rsidR="007C1C52" w:rsidRPr="00DA1377">
              <w:rPr>
                <w:rFonts w:cs="Arial"/>
                <w:b w:val="0"/>
                <w:lang w:val="en-US"/>
              </w:rPr>
              <w:t>the</w:t>
            </w:r>
            <w:r w:rsidR="001851DC" w:rsidRPr="00DA1377">
              <w:rPr>
                <w:rFonts w:cs="Arial"/>
                <w:b w:val="0"/>
                <w:lang w:val="en-US"/>
              </w:rPr>
              <w:t xml:space="preserve"> APEC Services Competiveness</w:t>
            </w:r>
            <w:r w:rsidR="003869FB">
              <w:rPr>
                <w:rFonts w:cs="Arial"/>
                <w:b w:val="0"/>
                <w:lang w:val="en-US"/>
              </w:rPr>
              <w:t xml:space="preserve"> Roadmap</w:t>
            </w:r>
            <w:r w:rsidR="00850FF6">
              <w:rPr>
                <w:rFonts w:cs="Arial"/>
                <w:b w:val="0"/>
                <w:lang w:val="en-US"/>
              </w:rPr>
              <w:t xml:space="preserve"> (ASCR)</w:t>
            </w:r>
            <w:r w:rsidR="003869FB">
              <w:rPr>
                <w:rFonts w:cs="Arial"/>
                <w:b w:val="0"/>
                <w:lang w:val="en-US"/>
              </w:rPr>
              <w:t xml:space="preserve"> through the</w:t>
            </w:r>
            <w:r w:rsidR="007C1C52" w:rsidRPr="00DA1377">
              <w:rPr>
                <w:rFonts w:cs="Arial"/>
                <w:b w:val="0"/>
                <w:lang w:val="en-US"/>
              </w:rPr>
              <w:t xml:space="preserve"> </w:t>
            </w:r>
            <w:proofErr w:type="spellStart"/>
            <w:r w:rsidR="001851DC" w:rsidRPr="00DA1377">
              <w:rPr>
                <w:rFonts w:cs="Arial"/>
                <w:b w:val="0"/>
                <w:lang w:val="en-US"/>
              </w:rPr>
              <w:t>liberalisation</w:t>
            </w:r>
            <w:proofErr w:type="spellEnd"/>
            <w:r w:rsidR="001851DC" w:rsidRPr="00DA1377">
              <w:rPr>
                <w:rFonts w:cs="Arial"/>
                <w:b w:val="0"/>
                <w:lang w:val="en-US"/>
              </w:rPr>
              <w:t>, facilitation and cooperation of environmental services, by implementing and building on the Environmental Services Action Plan (ESAP).</w:t>
            </w:r>
          </w:p>
        </w:tc>
      </w:tr>
      <w:tr w:rsidR="00771913" w:rsidRPr="009F4734" w14:paraId="60C02CCA" w14:textId="77777777" w:rsidTr="008568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C8" w14:textId="31A5A31B" w:rsidR="00771913" w:rsidRPr="00295875" w:rsidRDefault="00771913" w:rsidP="00852650">
            <w:pPr>
              <w:pStyle w:val="APECForm"/>
              <w:spacing w:before="0" w:after="0" w:line="240" w:lineRule="auto"/>
              <w:rPr>
                <w:rFonts w:cs="Arial"/>
                <w:lang w:val="en-US"/>
              </w:rPr>
            </w:pPr>
            <w:r w:rsidRPr="00F61B60">
              <w:rPr>
                <w:rFonts w:cs="Arial"/>
                <w:b/>
                <w:lang w:val="en-US"/>
              </w:rPr>
              <w:t>Total cost of project (USD):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CC9" w14:textId="6FDE0278" w:rsidR="00771913" w:rsidRPr="009F4734" w:rsidRDefault="00207CEA" w:rsidP="00207CEA">
            <w:pPr>
              <w:pStyle w:val="APECForm"/>
              <w:spacing w:before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Approximately $95,000</w:t>
            </w:r>
          </w:p>
        </w:tc>
      </w:tr>
    </w:tbl>
    <w:p w14:paraId="60C02CCB" w14:textId="77777777" w:rsidR="00771913" w:rsidRPr="00295875" w:rsidRDefault="00771913" w:rsidP="00771913">
      <w:pPr>
        <w:pStyle w:val="APECForm"/>
        <w:spacing w:before="120" w:after="0" w:line="240" w:lineRule="auto"/>
        <w:ind w:left="-720"/>
        <w:rPr>
          <w:rFonts w:cs="Arial"/>
          <w:b/>
          <w:i/>
          <w:lang w:val="en-US"/>
        </w:rPr>
      </w:pPr>
      <w:r w:rsidRPr="00F61B60">
        <w:rPr>
          <w:rFonts w:cs="Arial"/>
          <w:b/>
          <w:i/>
          <w:lang w:val="en-US"/>
        </w:rPr>
        <w:t>Project Overseer Informa</w:t>
      </w:r>
      <w:r w:rsidRPr="00295875">
        <w:rPr>
          <w:rFonts w:cs="Arial"/>
          <w:b/>
          <w:i/>
          <w:lang w:val="en-US"/>
        </w:rPr>
        <w:t>tion and Declaration:</w:t>
      </w:r>
    </w:p>
    <w:p w14:paraId="60C02CCC" w14:textId="77777777" w:rsidR="00771913" w:rsidRPr="00783CE6" w:rsidRDefault="00771913" w:rsidP="00771913">
      <w:pPr>
        <w:pStyle w:val="APECForm"/>
        <w:spacing w:before="0" w:after="0" w:line="240" w:lineRule="auto"/>
        <w:ind w:left="-720"/>
        <w:rPr>
          <w:rFonts w:cs="Arial"/>
          <w:b/>
          <w:i/>
          <w:sz w:val="12"/>
          <w:szCs w:val="12"/>
          <w:lang w:val="en-US"/>
        </w:rPr>
      </w:pPr>
    </w:p>
    <w:p w14:paraId="60C02CCD" w14:textId="7C4CBEB4" w:rsidR="00771913" w:rsidRPr="009F4734" w:rsidRDefault="00771913" w:rsidP="00771913">
      <w:pPr>
        <w:pStyle w:val="APECForm"/>
        <w:spacing w:before="0" w:line="240" w:lineRule="auto"/>
        <w:ind w:left="-720"/>
        <w:rPr>
          <w:rFonts w:cs="Arial"/>
          <w:lang w:val="en-US"/>
        </w:rPr>
      </w:pPr>
      <w:r w:rsidRPr="00341971">
        <w:rPr>
          <w:rFonts w:cs="Arial"/>
          <w:b/>
          <w:i/>
          <w:lang w:val="en-US"/>
        </w:rPr>
        <w:t>Name:</w:t>
      </w:r>
      <w:r w:rsidRPr="00E57D2E">
        <w:rPr>
          <w:rFonts w:cs="Arial"/>
          <w:lang w:val="en-US"/>
        </w:rPr>
        <w:t xml:space="preserve">  </w:t>
      </w:r>
      <w:r w:rsidR="00906E0F">
        <w:rPr>
          <w:rFonts w:cs="Arial"/>
          <w:lang w:val="en-US"/>
        </w:rPr>
        <w:t xml:space="preserve">Ms </w:t>
      </w:r>
      <w:r w:rsidR="00124CED">
        <w:rPr>
          <w:rFonts w:cs="Arial"/>
          <w:lang w:val="en-US"/>
        </w:rPr>
        <w:t xml:space="preserve">Lucy McLeod </w:t>
      </w:r>
    </w:p>
    <w:p w14:paraId="60C02CCE" w14:textId="03D99837" w:rsidR="00771913" w:rsidRPr="009F4734" w:rsidRDefault="00771913" w:rsidP="00771913">
      <w:pPr>
        <w:pStyle w:val="APECForm"/>
        <w:spacing w:before="0" w:line="240" w:lineRule="auto"/>
        <w:ind w:left="-720"/>
        <w:rPr>
          <w:rFonts w:cs="Arial"/>
          <w:b/>
          <w:i/>
          <w:lang w:val="en-US"/>
        </w:rPr>
      </w:pPr>
      <w:r w:rsidRPr="009F4734">
        <w:rPr>
          <w:rFonts w:cs="Arial"/>
          <w:b/>
          <w:i/>
          <w:lang w:val="en-US"/>
        </w:rPr>
        <w:t>Title:</w:t>
      </w:r>
      <w:r w:rsidRPr="009F4734">
        <w:rPr>
          <w:rFonts w:cs="Arial"/>
          <w:b/>
          <w:lang w:val="en-US"/>
        </w:rPr>
        <w:t xml:space="preserve"> </w:t>
      </w:r>
      <w:r w:rsidRPr="009F4734">
        <w:rPr>
          <w:rFonts w:cs="Arial"/>
          <w:lang w:val="en-US"/>
        </w:rPr>
        <w:t xml:space="preserve"> </w:t>
      </w:r>
      <w:r w:rsidR="00906E0F">
        <w:rPr>
          <w:rFonts w:cs="Arial"/>
          <w:lang w:val="en-US"/>
        </w:rPr>
        <w:t xml:space="preserve">Policy Officer, APEC Policy Division </w:t>
      </w:r>
      <w:r w:rsidR="00D52088">
        <w:rPr>
          <w:rFonts w:cs="Arial"/>
          <w:lang w:val="en-US"/>
        </w:rPr>
        <w:t xml:space="preserve">(New Zealand GOS representative) </w:t>
      </w:r>
    </w:p>
    <w:p w14:paraId="60C02CCF" w14:textId="77777777" w:rsidR="00771913" w:rsidRPr="009F4734" w:rsidRDefault="00771913" w:rsidP="00771913">
      <w:pPr>
        <w:pStyle w:val="APECForm"/>
        <w:spacing w:before="0" w:line="240" w:lineRule="auto"/>
        <w:ind w:left="-720"/>
        <w:rPr>
          <w:rFonts w:cs="Arial"/>
          <w:lang w:val="en-US"/>
        </w:rPr>
      </w:pPr>
      <w:r w:rsidRPr="009F4734">
        <w:rPr>
          <w:rFonts w:cs="Arial"/>
          <w:b/>
          <w:i/>
          <w:lang w:val="en-US"/>
        </w:rPr>
        <w:t>Organization:</w:t>
      </w:r>
      <w:r w:rsidRPr="009F4734">
        <w:rPr>
          <w:rFonts w:cs="Arial"/>
          <w:b/>
          <w:lang w:val="en-US"/>
        </w:rPr>
        <w:t xml:space="preserve"> </w:t>
      </w:r>
      <w:r w:rsidRPr="009F4734">
        <w:rPr>
          <w:rFonts w:cs="Arial"/>
          <w:lang w:val="en-US"/>
        </w:rPr>
        <w:t xml:space="preserve"> </w:t>
      </w:r>
      <w:r w:rsidR="00124CED">
        <w:rPr>
          <w:rFonts w:cs="Arial"/>
          <w:lang w:val="en-US"/>
        </w:rPr>
        <w:t xml:space="preserve">New Zealand Ministry of Foreign Affairs and Trade </w:t>
      </w:r>
    </w:p>
    <w:p w14:paraId="60C02CD0" w14:textId="77777777" w:rsidR="00771913" w:rsidRPr="009F4734" w:rsidRDefault="00771913" w:rsidP="00771913">
      <w:pPr>
        <w:pStyle w:val="APECForm"/>
        <w:spacing w:before="0" w:line="240" w:lineRule="auto"/>
        <w:ind w:left="-720"/>
        <w:rPr>
          <w:rFonts w:cs="Arial"/>
          <w:b/>
          <w:i/>
          <w:lang w:val="en-US"/>
        </w:rPr>
      </w:pPr>
      <w:r w:rsidRPr="009F4734">
        <w:rPr>
          <w:rFonts w:cs="Arial"/>
          <w:b/>
          <w:i/>
          <w:lang w:val="en-US"/>
        </w:rPr>
        <w:t>Tel:</w:t>
      </w:r>
      <w:r w:rsidRPr="009F4734">
        <w:rPr>
          <w:rFonts w:cs="Arial"/>
          <w:b/>
          <w:lang w:val="en-US"/>
        </w:rPr>
        <w:t xml:space="preserve"> </w:t>
      </w:r>
      <w:r w:rsidRPr="009F4734">
        <w:rPr>
          <w:rFonts w:cs="Arial"/>
          <w:lang w:val="en-US"/>
        </w:rPr>
        <w:t xml:space="preserve"> </w:t>
      </w:r>
      <w:r w:rsidR="00124CED">
        <w:rPr>
          <w:rFonts w:cs="Arial"/>
          <w:lang w:val="en-US"/>
        </w:rPr>
        <w:t>+ 64 21 226 6122</w:t>
      </w:r>
      <w:r w:rsidRPr="009F4734">
        <w:rPr>
          <w:rFonts w:cs="Arial"/>
          <w:lang w:val="en-US"/>
        </w:rPr>
        <w:tab/>
      </w:r>
      <w:r w:rsidRPr="009F4734">
        <w:rPr>
          <w:rFonts w:cs="Arial"/>
          <w:b/>
          <w:i/>
          <w:lang w:val="en-US"/>
        </w:rPr>
        <w:t>E-mail:</w:t>
      </w:r>
      <w:r w:rsidRPr="009F4734">
        <w:rPr>
          <w:rFonts w:cs="Arial"/>
          <w:b/>
          <w:lang w:val="en-US"/>
        </w:rPr>
        <w:t xml:space="preserve"> </w:t>
      </w:r>
      <w:r w:rsidRPr="009F4734">
        <w:rPr>
          <w:rFonts w:cs="Arial"/>
          <w:lang w:val="en-US"/>
        </w:rPr>
        <w:t xml:space="preserve"> </w:t>
      </w:r>
      <w:hyperlink r:id="rId14" w:history="1">
        <w:r w:rsidR="00124CED" w:rsidRPr="00984B5C">
          <w:rPr>
            <w:rStyle w:val="Hyperlink"/>
            <w:rFonts w:cs="Arial"/>
            <w:lang w:val="en-US"/>
          </w:rPr>
          <w:t>lucy.mcleod@mfat.govt.nz</w:t>
        </w:r>
      </w:hyperlink>
      <w:r w:rsidR="00124CED">
        <w:rPr>
          <w:rFonts w:cs="Arial"/>
          <w:lang w:val="en-US"/>
        </w:rPr>
        <w:t xml:space="preserve"> </w:t>
      </w:r>
    </w:p>
    <w:p w14:paraId="60C02CD1" w14:textId="77777777" w:rsidR="00771913" w:rsidRPr="00A53352" w:rsidRDefault="00771913" w:rsidP="00771913">
      <w:pPr>
        <w:pStyle w:val="APECForm"/>
        <w:spacing w:before="0" w:after="0" w:line="240" w:lineRule="auto"/>
        <w:ind w:left="-720"/>
        <w:rPr>
          <w:rStyle w:val="Hyperlink"/>
          <w:rFonts w:eastAsia="Times New Roman" w:cs="Arial"/>
          <w:bCs w:val="0"/>
          <w:sz w:val="18"/>
          <w:szCs w:val="18"/>
          <w:lang w:val="en-US" w:eastAsia="ja-JP"/>
        </w:rPr>
      </w:pPr>
      <w:r w:rsidRPr="00783CE6">
        <w:rPr>
          <w:rFonts w:cs="Arial"/>
          <w:bCs w:val="0"/>
          <w:sz w:val="18"/>
          <w:szCs w:val="18"/>
        </w:rPr>
        <w:t xml:space="preserve">As Project Overseer and on behalf of the </w:t>
      </w:r>
      <w:r>
        <w:rPr>
          <w:rFonts w:cs="Arial"/>
          <w:bCs w:val="0"/>
          <w:sz w:val="18"/>
          <w:szCs w:val="18"/>
        </w:rPr>
        <w:t>proposing APEC economy</w:t>
      </w:r>
      <w:r w:rsidRPr="00783CE6">
        <w:rPr>
          <w:rFonts w:cs="Arial"/>
          <w:bCs w:val="0"/>
          <w:sz w:val="18"/>
          <w:szCs w:val="18"/>
        </w:rPr>
        <w:t>, I will ensure that all Project outputs (Project reports, proceedings, slides, presentations, CDs, etc.), will comply with the APEC Publications, APEC Logo and Copyrights Guidelines before being published</w:t>
      </w:r>
      <w:r>
        <w:rPr>
          <w:rFonts w:cs="Arial"/>
          <w:bCs w:val="0"/>
          <w:sz w:val="18"/>
          <w:szCs w:val="18"/>
        </w:rPr>
        <w:t>. I will also ensure that the project will comply with the Guidelines on Managing Cooperation with Non-Members (t</w:t>
      </w:r>
      <w:r w:rsidRPr="00783CE6">
        <w:rPr>
          <w:rFonts w:cs="Arial"/>
          <w:bCs w:val="0"/>
          <w:sz w:val="18"/>
          <w:szCs w:val="18"/>
        </w:rPr>
        <w:t xml:space="preserve">he guidelines are at: </w:t>
      </w:r>
      <w:hyperlink r:id="rId15" w:history="1">
        <w:r w:rsidRPr="00783CE6">
          <w:rPr>
            <w:rStyle w:val="Hyperlink"/>
            <w:rFonts w:eastAsia="Times New Roman" w:cs="Arial"/>
            <w:bCs w:val="0"/>
            <w:sz w:val="18"/>
            <w:szCs w:val="18"/>
            <w:lang w:val="en-US" w:eastAsia="ja-JP"/>
          </w:rPr>
          <w:t>http://www.apec.org/About-Us/About-APEC/Policies-and-Procedures.aspx</w:t>
        </w:r>
      </w:hyperlink>
      <w:r>
        <w:rPr>
          <w:rStyle w:val="Hyperlink"/>
          <w:rFonts w:eastAsia="Times New Roman" w:cs="Arial"/>
          <w:bCs w:val="0"/>
          <w:sz w:val="18"/>
          <w:szCs w:val="18"/>
          <w:lang w:val="en-US" w:eastAsia="ja-JP"/>
        </w:rPr>
        <w:t>).</w:t>
      </w:r>
      <w:r>
        <w:rPr>
          <w:rFonts w:cs="Arial"/>
          <w:bCs w:val="0"/>
          <w:sz w:val="18"/>
          <w:szCs w:val="18"/>
        </w:rPr>
        <w:t xml:space="preserve"> </w:t>
      </w:r>
      <w:r w:rsidRPr="00A53352">
        <w:rPr>
          <w:rFonts w:cs="Arial"/>
          <w:bCs w:val="0"/>
          <w:sz w:val="18"/>
          <w:szCs w:val="18"/>
        </w:rPr>
        <w:t xml:space="preserve">I am aware that I am </w:t>
      </w:r>
      <w:r w:rsidRPr="00A53352">
        <w:rPr>
          <w:rFonts w:cs="Arial"/>
          <w:sz w:val="18"/>
          <w:szCs w:val="18"/>
        </w:rPr>
        <w:t>solely responsible for project fund management in relation to fully self-funded projects.</w:t>
      </w:r>
      <w:r w:rsidRPr="00A53352">
        <w:rPr>
          <w:rFonts w:cs="Arial"/>
          <w:bCs w:val="0"/>
          <w:sz w:val="18"/>
          <w:szCs w:val="18"/>
        </w:rPr>
        <w:t xml:space="preserve"> </w:t>
      </w:r>
    </w:p>
    <w:p w14:paraId="60C02CD2" w14:textId="77777777" w:rsidR="00771913" w:rsidRDefault="00771913" w:rsidP="00771913">
      <w:pPr>
        <w:pStyle w:val="APECForm"/>
        <w:spacing w:before="0" w:after="0" w:line="240" w:lineRule="auto"/>
        <w:ind w:left="-720"/>
        <w:rPr>
          <w:rStyle w:val="Hyperlink"/>
          <w:rFonts w:eastAsia="Times New Roman" w:cs="Arial"/>
          <w:bCs w:val="0"/>
          <w:sz w:val="18"/>
          <w:szCs w:val="18"/>
          <w:lang w:val="en-US" w:eastAsia="ja-JP"/>
        </w:rPr>
      </w:pPr>
    </w:p>
    <w:p w14:paraId="60C02CD3" w14:textId="77777777" w:rsidR="00771913" w:rsidRPr="00783CE6" w:rsidRDefault="00771913" w:rsidP="00771913">
      <w:pPr>
        <w:pStyle w:val="APECForm"/>
        <w:spacing w:before="0" w:after="0" w:line="240" w:lineRule="auto"/>
        <w:ind w:left="-720"/>
        <w:rPr>
          <w:rFonts w:cs="Arial"/>
          <w:sz w:val="18"/>
          <w:szCs w:val="18"/>
        </w:rPr>
      </w:pPr>
    </w:p>
    <w:p w14:paraId="60C02CD4" w14:textId="77777777" w:rsidR="00771913" w:rsidRPr="009F4734" w:rsidRDefault="00771913" w:rsidP="00771913">
      <w:pPr>
        <w:pStyle w:val="APECForm"/>
        <w:spacing w:before="0" w:after="0" w:line="240" w:lineRule="auto"/>
        <w:ind w:left="-720"/>
        <w:rPr>
          <w:rFonts w:cs="Arial"/>
          <w:sz w:val="14"/>
          <w:szCs w:val="16"/>
          <w:lang w:val="en-US"/>
        </w:rPr>
      </w:pPr>
    </w:p>
    <w:p w14:paraId="60C02CD5" w14:textId="0CFBB19A" w:rsidR="00771913" w:rsidRPr="009F4734" w:rsidRDefault="00074C4B" w:rsidP="00771913">
      <w:pPr>
        <w:pStyle w:val="APECForm"/>
        <w:spacing w:before="0" w:after="0" w:line="240" w:lineRule="auto"/>
        <w:ind w:left="-720"/>
        <w:rPr>
          <w:rFonts w:cs="Arial"/>
          <w:u w:val="single"/>
          <w:lang w:val="en-US"/>
        </w:rPr>
      </w:pPr>
      <w:r>
        <w:rPr>
          <w:rFonts w:cs="Arial"/>
          <w:u w:val="single"/>
          <w:lang w:val="en-US"/>
        </w:rPr>
        <w:t xml:space="preserve">Lucy McLeod </w:t>
      </w:r>
      <w:r w:rsidR="00771913" w:rsidRPr="009F4734">
        <w:rPr>
          <w:rFonts w:cs="Arial"/>
          <w:u w:val="single"/>
          <w:lang w:val="en-US"/>
        </w:rPr>
        <w:t xml:space="preserve"> </w:t>
      </w:r>
      <w:r w:rsidR="008B3DDD">
        <w:rPr>
          <w:rFonts w:cs="Arial"/>
          <w:u w:val="single"/>
          <w:lang w:val="en-US"/>
        </w:rPr>
        <w:t xml:space="preserve">/ Faith </w:t>
      </w:r>
      <w:r w:rsidR="001020E5">
        <w:rPr>
          <w:rFonts w:cs="Arial"/>
          <w:u w:val="single"/>
          <w:lang w:val="en-US"/>
        </w:rPr>
        <w:t>Mitchell</w:t>
      </w:r>
      <w:r w:rsidR="00771913" w:rsidRPr="009F4734">
        <w:rPr>
          <w:rFonts w:cs="Arial"/>
          <w:u w:val="single"/>
          <w:lang w:val="en-US"/>
        </w:rPr>
        <w:tab/>
      </w:r>
    </w:p>
    <w:p w14:paraId="60C02CD6" w14:textId="77777777" w:rsidR="00771913" w:rsidRPr="009F4734" w:rsidRDefault="00771913" w:rsidP="00771913">
      <w:pPr>
        <w:pStyle w:val="APECForm"/>
        <w:spacing w:before="0" w:after="0" w:line="240" w:lineRule="auto"/>
        <w:ind w:left="-720"/>
        <w:rPr>
          <w:rFonts w:cs="Arial"/>
          <w:i/>
          <w:sz w:val="18"/>
          <w:szCs w:val="20"/>
          <w:lang w:val="en-US"/>
        </w:rPr>
      </w:pPr>
      <w:r w:rsidRPr="009F4734">
        <w:rPr>
          <w:rFonts w:cs="Arial"/>
          <w:i/>
          <w:sz w:val="18"/>
          <w:szCs w:val="20"/>
          <w:lang w:val="en-US"/>
        </w:rPr>
        <w:t>Name of Project Overseer</w:t>
      </w:r>
    </w:p>
    <w:p w14:paraId="60C02CD7" w14:textId="77777777" w:rsidR="00771913" w:rsidRPr="009F4734" w:rsidRDefault="00771913" w:rsidP="00771913">
      <w:pPr>
        <w:pStyle w:val="APECForm"/>
        <w:spacing w:before="0" w:after="0" w:line="240" w:lineRule="auto"/>
        <w:rPr>
          <w:rFonts w:cs="Arial"/>
          <w:u w:val="single"/>
          <w:lang w:val="en-US"/>
        </w:rPr>
      </w:pPr>
    </w:p>
    <w:p w14:paraId="60C02CD8" w14:textId="26300F33" w:rsidR="00771913" w:rsidRPr="009F4734" w:rsidRDefault="00074C4B" w:rsidP="00771913">
      <w:pPr>
        <w:pStyle w:val="APECForm"/>
        <w:spacing w:before="0" w:after="0" w:line="240" w:lineRule="auto"/>
        <w:ind w:left="-720"/>
        <w:rPr>
          <w:rFonts w:cs="Arial"/>
          <w:u w:val="single"/>
          <w:lang w:val="en-US"/>
        </w:rPr>
      </w:pPr>
      <w:r>
        <w:rPr>
          <w:rFonts w:cs="Arial"/>
          <w:u w:val="single"/>
          <w:lang w:val="en-US"/>
        </w:rPr>
        <w:t>Joanne Lovejoy (for 2020)</w:t>
      </w:r>
      <w:r w:rsidR="00771913" w:rsidRPr="009F4734">
        <w:rPr>
          <w:rFonts w:cs="Arial"/>
          <w:u w:val="single"/>
          <w:lang w:val="en-US"/>
        </w:rPr>
        <w:tab/>
        <w:t xml:space="preserve"> </w:t>
      </w:r>
      <w:r w:rsidR="00771913" w:rsidRPr="009F4734">
        <w:rPr>
          <w:rFonts w:cs="Arial"/>
          <w:u w:val="single"/>
          <w:lang w:val="en-US"/>
        </w:rPr>
        <w:tab/>
      </w:r>
    </w:p>
    <w:p w14:paraId="60C02CD9" w14:textId="77777777" w:rsidR="00771913" w:rsidRPr="009F4734" w:rsidRDefault="00771913" w:rsidP="00771913">
      <w:pPr>
        <w:pStyle w:val="APECForm"/>
        <w:spacing w:before="0" w:after="0" w:line="240" w:lineRule="auto"/>
        <w:ind w:left="-720"/>
        <w:rPr>
          <w:rFonts w:cs="Arial"/>
          <w:i/>
          <w:sz w:val="18"/>
          <w:szCs w:val="20"/>
          <w:lang w:val="en-US"/>
        </w:rPr>
      </w:pPr>
      <w:r w:rsidRPr="009F4734">
        <w:rPr>
          <w:rFonts w:cs="Arial"/>
          <w:i/>
          <w:sz w:val="18"/>
          <w:szCs w:val="20"/>
          <w:lang w:val="en-US"/>
        </w:rPr>
        <w:t>Name of Fora Chair/Lead Shep</w:t>
      </w:r>
      <w:r>
        <w:rPr>
          <w:rFonts w:cs="Arial"/>
          <w:i/>
          <w:sz w:val="18"/>
          <w:szCs w:val="20"/>
          <w:lang w:val="en-US"/>
        </w:rPr>
        <w:t>he</w:t>
      </w:r>
      <w:r w:rsidRPr="009F4734">
        <w:rPr>
          <w:rFonts w:cs="Arial"/>
          <w:i/>
          <w:sz w:val="18"/>
          <w:szCs w:val="20"/>
          <w:lang w:val="en-US"/>
        </w:rPr>
        <w:t xml:space="preserve">rd </w:t>
      </w:r>
      <w:r w:rsidRPr="009F4734">
        <w:rPr>
          <w:rFonts w:cs="Arial"/>
          <w:i/>
          <w:sz w:val="18"/>
          <w:szCs w:val="20"/>
          <w:lang w:val="en-US"/>
        </w:rPr>
        <w:tab/>
      </w:r>
      <w:r w:rsidRPr="009F4734">
        <w:rPr>
          <w:rFonts w:cs="Arial"/>
          <w:i/>
          <w:sz w:val="18"/>
          <w:szCs w:val="20"/>
          <w:lang w:val="en-US"/>
        </w:rPr>
        <w:tab/>
      </w:r>
    </w:p>
    <w:p w14:paraId="60C02CDA" w14:textId="77777777" w:rsidR="00771913" w:rsidRPr="009F4734" w:rsidRDefault="00771913" w:rsidP="00771913">
      <w:pPr>
        <w:pStyle w:val="APECForm"/>
        <w:spacing w:before="0" w:after="0" w:line="240" w:lineRule="auto"/>
        <w:ind w:left="-720"/>
        <w:rPr>
          <w:rFonts w:cs="Arial"/>
          <w:b/>
          <w:lang w:val="en-US"/>
        </w:rPr>
      </w:pPr>
    </w:p>
    <w:p w14:paraId="60C02CDB" w14:textId="4E8BE900" w:rsidR="00771913" w:rsidRPr="00AA7499" w:rsidRDefault="00771913" w:rsidP="00771913">
      <w:pPr>
        <w:pStyle w:val="APECForm"/>
        <w:spacing w:before="0" w:after="0" w:line="240" w:lineRule="auto"/>
        <w:ind w:left="-720"/>
        <w:rPr>
          <w:rFonts w:cs="Arial"/>
          <w:lang w:val="en-US"/>
        </w:rPr>
      </w:pPr>
      <w:r w:rsidRPr="009F4734">
        <w:rPr>
          <w:rFonts w:cs="Arial"/>
          <w:b/>
          <w:lang w:val="en-US"/>
        </w:rPr>
        <w:t>Dat</w:t>
      </w:r>
      <w:r w:rsidRPr="007D7AA4">
        <w:rPr>
          <w:rFonts w:cs="Arial"/>
          <w:b/>
          <w:lang w:val="en-US"/>
        </w:rPr>
        <w:t>e:</w:t>
      </w:r>
      <w:r w:rsidRPr="007D7AA4">
        <w:rPr>
          <w:rFonts w:cs="Arial"/>
          <w:lang w:val="en-US"/>
        </w:rPr>
        <w:t xml:space="preserve"> </w:t>
      </w:r>
      <w:r w:rsidR="007D7AA4" w:rsidRPr="007D7AA4">
        <w:rPr>
          <w:rFonts w:cs="Arial"/>
          <w:lang w:val="en-US"/>
        </w:rPr>
        <w:t>29</w:t>
      </w:r>
      <w:r w:rsidR="0004211D" w:rsidRPr="007D7AA4">
        <w:rPr>
          <w:rFonts w:cs="Arial"/>
          <w:lang w:val="en-US"/>
        </w:rPr>
        <w:t>.11.19</w:t>
      </w:r>
    </w:p>
    <w:p w14:paraId="298EDF04" w14:textId="77777777" w:rsidR="0059157E" w:rsidRDefault="0059157E">
      <w:pPr>
        <w:spacing w:after="160" w:line="259" w:lineRule="auto"/>
        <w:rPr>
          <w:rFonts w:ascii="Arial" w:eastAsia="PMingLiU" w:hAnsi="Arial" w:cs="Arial"/>
          <w:b/>
          <w:bCs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</w:p>
    <w:p w14:paraId="60C02CDC" w14:textId="6D6728A3" w:rsidR="00771913" w:rsidRPr="00EA5313" w:rsidRDefault="00771913" w:rsidP="00771913">
      <w:pPr>
        <w:pStyle w:val="APECForm"/>
        <w:spacing w:before="0" w:after="0" w:line="240" w:lineRule="auto"/>
        <w:ind w:left="-720"/>
        <w:jc w:val="center"/>
        <w:rPr>
          <w:rFonts w:cs="Arial"/>
          <w:lang w:val="en-US"/>
        </w:rPr>
      </w:pPr>
      <w:bookmarkStart w:id="1" w:name="_GoBack"/>
      <w:bookmarkEnd w:id="1"/>
      <w:r>
        <w:rPr>
          <w:rFonts w:cs="Arial"/>
          <w:b/>
          <w:sz w:val="28"/>
          <w:szCs w:val="28"/>
          <w:lang w:val="en-US"/>
        </w:rPr>
        <w:lastRenderedPageBreak/>
        <w:t>Self-Funded Project Synopsis</w:t>
      </w:r>
    </w:p>
    <w:p w14:paraId="60C02CDD" w14:textId="77777777" w:rsidR="00771913" w:rsidRDefault="00771913" w:rsidP="00771913">
      <w:pPr>
        <w:pStyle w:val="APECForm"/>
        <w:spacing w:before="0" w:after="0" w:line="240" w:lineRule="auto"/>
        <w:ind w:left="-540" w:right="-295"/>
        <w:jc w:val="center"/>
        <w:rPr>
          <w:rFonts w:cs="Arial"/>
          <w:b/>
          <w:lang w:val="en-US"/>
        </w:rPr>
      </w:pPr>
    </w:p>
    <w:p w14:paraId="60C02CDE" w14:textId="77777777" w:rsidR="00771913" w:rsidRPr="009F4734" w:rsidRDefault="00771913" w:rsidP="00771913">
      <w:pPr>
        <w:pStyle w:val="APECFormHeadingA"/>
        <w:numPr>
          <w:ilvl w:val="2"/>
          <w:numId w:val="5"/>
        </w:numPr>
        <w:tabs>
          <w:tab w:val="clear" w:pos="360"/>
        </w:tabs>
        <w:spacing w:before="0" w:after="0" w:line="240" w:lineRule="auto"/>
        <w:ind w:left="-270" w:right="-340" w:hanging="450"/>
        <w:rPr>
          <w:rFonts w:cs="Arial"/>
          <w:i/>
          <w:lang w:val="en-US"/>
        </w:rPr>
      </w:pPr>
      <w:r w:rsidRPr="009F4734">
        <w:rPr>
          <w:rFonts w:cs="Arial"/>
          <w:u w:val="single"/>
          <w:lang w:val="en-US"/>
        </w:rPr>
        <w:t>Relevance – Benefits to region:</w:t>
      </w:r>
      <w:r w:rsidRPr="009F4734">
        <w:rPr>
          <w:rFonts w:cs="Arial"/>
          <w:lang w:val="en-US"/>
        </w:rPr>
        <w:t xml:space="preserve"> What problem does the project seek to address? Does it have sustained benefits </w:t>
      </w:r>
      <w:r>
        <w:rPr>
          <w:rFonts w:cs="Arial"/>
          <w:lang w:val="en-US"/>
        </w:rPr>
        <w:t>for</w:t>
      </w:r>
      <w:r w:rsidRPr="009F4734">
        <w:rPr>
          <w:rFonts w:cs="Arial"/>
          <w:lang w:val="en-US"/>
        </w:rPr>
        <w:t xml:space="preserve"> more than one economy?</w:t>
      </w:r>
    </w:p>
    <w:p w14:paraId="5BF96510" w14:textId="1D095703" w:rsidR="00497133" w:rsidRPr="003A11F1" w:rsidRDefault="006D48BB" w:rsidP="00787CAF">
      <w:pPr>
        <w:pStyle w:val="APECFormnumbered"/>
        <w:numPr>
          <w:ilvl w:val="0"/>
          <w:numId w:val="0"/>
        </w:numPr>
        <w:spacing w:after="0" w:line="240" w:lineRule="auto"/>
        <w:ind w:left="-284" w:right="-340"/>
        <w:jc w:val="both"/>
        <w:rPr>
          <w:rFonts w:cs="Arial"/>
          <w:lang w:val="en-US"/>
        </w:rPr>
      </w:pPr>
      <w:r w:rsidRPr="006D48BB">
        <w:rPr>
          <w:rFonts w:cs="Arial"/>
          <w:lang w:val="en-US"/>
        </w:rPr>
        <w:t xml:space="preserve">Trade in services </w:t>
      </w:r>
      <w:r w:rsidR="00F02FDE">
        <w:rPr>
          <w:rFonts w:cs="Arial"/>
          <w:lang w:val="en-US"/>
        </w:rPr>
        <w:t>is</w:t>
      </w:r>
      <w:r w:rsidR="00F02FDE" w:rsidRPr="006D48BB">
        <w:rPr>
          <w:rFonts w:cs="Arial"/>
          <w:lang w:val="en-US"/>
        </w:rPr>
        <w:t xml:space="preserve"> </w:t>
      </w:r>
      <w:r w:rsidR="00C56D2A">
        <w:rPr>
          <w:rFonts w:cs="Arial"/>
          <w:lang w:val="en-US"/>
        </w:rPr>
        <w:t>critical</w:t>
      </w:r>
      <w:r w:rsidRPr="006D48BB">
        <w:rPr>
          <w:rFonts w:cs="Arial"/>
          <w:lang w:val="en-US"/>
        </w:rPr>
        <w:t xml:space="preserve"> to the APEC regions’ ability </w:t>
      </w:r>
      <w:r w:rsidR="009C40D0">
        <w:rPr>
          <w:rFonts w:cs="Arial"/>
          <w:lang w:val="en-US"/>
        </w:rPr>
        <w:t>to</w:t>
      </w:r>
      <w:r w:rsidRPr="006D48BB">
        <w:rPr>
          <w:rFonts w:cs="Arial"/>
          <w:lang w:val="en-US"/>
        </w:rPr>
        <w:t xml:space="preserve"> </w:t>
      </w:r>
      <w:r w:rsidR="00C56D2A">
        <w:rPr>
          <w:rFonts w:cs="Arial"/>
          <w:lang w:val="en-US"/>
        </w:rPr>
        <w:t>enhance economic</w:t>
      </w:r>
      <w:r w:rsidR="009C40D0">
        <w:rPr>
          <w:rFonts w:cs="Arial"/>
          <w:lang w:val="en-US"/>
        </w:rPr>
        <w:t xml:space="preserve"> </w:t>
      </w:r>
      <w:r w:rsidRPr="006D48BB">
        <w:rPr>
          <w:rFonts w:cs="Arial"/>
          <w:lang w:val="en-US"/>
        </w:rPr>
        <w:t>growth</w:t>
      </w:r>
      <w:r w:rsidR="001B40D3">
        <w:rPr>
          <w:rFonts w:cs="Arial"/>
          <w:lang w:val="en-US"/>
        </w:rPr>
        <w:t xml:space="preserve"> and</w:t>
      </w:r>
      <w:r w:rsidR="00C56D2A">
        <w:rPr>
          <w:rFonts w:cs="Arial"/>
          <w:lang w:val="en-US"/>
        </w:rPr>
        <w:t xml:space="preserve"> to</w:t>
      </w:r>
      <w:r w:rsidR="001B40D3">
        <w:rPr>
          <w:rFonts w:cs="Arial"/>
          <w:lang w:val="en-US"/>
        </w:rPr>
        <w:t xml:space="preserve"> </w:t>
      </w:r>
      <w:r w:rsidR="009C40D0">
        <w:rPr>
          <w:rFonts w:cs="Arial"/>
          <w:lang w:val="en-US"/>
        </w:rPr>
        <w:t xml:space="preserve">support </w:t>
      </w:r>
      <w:r w:rsidR="001B40D3">
        <w:rPr>
          <w:rFonts w:cs="Arial"/>
          <w:lang w:val="en-US"/>
        </w:rPr>
        <w:t>regional economic integration</w:t>
      </w:r>
      <w:r w:rsidRPr="006D48BB">
        <w:rPr>
          <w:rFonts w:cs="Arial"/>
          <w:lang w:val="en-US"/>
        </w:rPr>
        <w:t xml:space="preserve">, particularly </w:t>
      </w:r>
      <w:r w:rsidR="00F02FDE">
        <w:rPr>
          <w:rFonts w:cs="Arial"/>
          <w:lang w:val="en-US"/>
        </w:rPr>
        <w:t>in light of</w:t>
      </w:r>
      <w:r w:rsidR="00F02FDE" w:rsidRPr="006D48BB">
        <w:rPr>
          <w:rFonts w:cs="Arial"/>
          <w:lang w:val="en-US"/>
        </w:rPr>
        <w:t xml:space="preserve"> </w:t>
      </w:r>
      <w:r w:rsidRPr="006D48BB">
        <w:rPr>
          <w:rFonts w:cs="Arial"/>
          <w:lang w:val="en-US"/>
        </w:rPr>
        <w:t>the slowing growth rates the region is</w:t>
      </w:r>
      <w:r w:rsidR="001B40D3">
        <w:rPr>
          <w:rFonts w:cs="Arial"/>
          <w:lang w:val="en-US"/>
        </w:rPr>
        <w:t xml:space="preserve"> currently</w:t>
      </w:r>
      <w:r w:rsidRPr="006D48BB">
        <w:rPr>
          <w:rFonts w:cs="Arial"/>
          <w:lang w:val="en-US"/>
        </w:rPr>
        <w:t xml:space="preserve"> experiencing. </w:t>
      </w:r>
      <w:r w:rsidR="00DD69D2">
        <w:rPr>
          <w:rFonts w:cs="Arial"/>
          <w:lang w:val="en-US"/>
        </w:rPr>
        <w:t>D</w:t>
      </w:r>
      <w:r w:rsidR="009C40D0">
        <w:rPr>
          <w:rFonts w:cs="Arial"/>
          <w:lang w:val="en-US"/>
        </w:rPr>
        <w:t xml:space="preserve">espite trade in services growing at a slower rate this year compared to 2018, </w:t>
      </w:r>
      <w:r w:rsidR="00231C4E">
        <w:rPr>
          <w:rFonts w:cs="Arial"/>
          <w:lang w:val="en-US"/>
        </w:rPr>
        <w:t xml:space="preserve">there are opportunities for growth from this sector given </w:t>
      </w:r>
      <w:r w:rsidR="00124FB4">
        <w:rPr>
          <w:rFonts w:cs="Arial"/>
          <w:lang w:val="en-US"/>
        </w:rPr>
        <w:t>its continued</w:t>
      </w:r>
      <w:r w:rsidR="00231C4E">
        <w:rPr>
          <w:rFonts w:cs="Arial"/>
          <w:lang w:val="en-US"/>
        </w:rPr>
        <w:t xml:space="preserve"> grow</w:t>
      </w:r>
      <w:r w:rsidR="00124FB4">
        <w:rPr>
          <w:rFonts w:cs="Arial"/>
          <w:lang w:val="en-US"/>
        </w:rPr>
        <w:t>th</w:t>
      </w:r>
      <w:r w:rsidR="00231C4E">
        <w:rPr>
          <w:rFonts w:cs="Arial"/>
          <w:lang w:val="en-US"/>
        </w:rPr>
        <w:t xml:space="preserve"> </w:t>
      </w:r>
      <w:r w:rsidR="00AD0E81">
        <w:rPr>
          <w:rFonts w:cs="Arial"/>
          <w:lang w:val="en-US"/>
        </w:rPr>
        <w:t>amid</w:t>
      </w:r>
      <w:r w:rsidR="00231C4E">
        <w:rPr>
          <w:rFonts w:cs="Arial"/>
          <w:lang w:val="en-US"/>
        </w:rPr>
        <w:t xml:space="preserve"> ongoing trade tensions</w:t>
      </w:r>
      <w:r w:rsidR="00AD0E81">
        <w:rPr>
          <w:rFonts w:cs="Arial"/>
          <w:lang w:val="en-US"/>
        </w:rPr>
        <w:t xml:space="preserve"> and uncertainty</w:t>
      </w:r>
      <w:r w:rsidR="00231C4E">
        <w:rPr>
          <w:rFonts w:cs="Arial"/>
          <w:lang w:val="en-US"/>
        </w:rPr>
        <w:t>.</w:t>
      </w:r>
      <w:r w:rsidR="00231C4E">
        <w:rPr>
          <w:rStyle w:val="FootnoteReference"/>
          <w:rFonts w:cs="Arial"/>
          <w:lang w:val="en-US"/>
        </w:rPr>
        <w:footnoteReference w:id="1"/>
      </w:r>
      <w:r w:rsidR="006E2344">
        <w:rPr>
          <w:rFonts w:cs="Arial"/>
          <w:lang w:val="en-US"/>
        </w:rPr>
        <w:t xml:space="preserve"> The impetus to focus on </w:t>
      </w:r>
      <w:r w:rsidR="00706B97">
        <w:rPr>
          <w:rFonts w:cs="Arial"/>
          <w:lang w:val="en-US"/>
        </w:rPr>
        <w:t>services</w:t>
      </w:r>
      <w:r w:rsidR="009F505D">
        <w:rPr>
          <w:rFonts w:cs="Arial"/>
          <w:lang w:val="en-US"/>
        </w:rPr>
        <w:t xml:space="preserve"> </w:t>
      </w:r>
      <w:r w:rsidR="00706B97">
        <w:rPr>
          <w:rFonts w:cs="Arial"/>
          <w:lang w:val="en-US"/>
        </w:rPr>
        <w:t>is clear, with its potential as the next growth engine for the region.</w:t>
      </w:r>
      <w:r w:rsidR="00787CAF">
        <w:rPr>
          <w:rFonts w:cs="Arial"/>
          <w:lang w:val="en-US"/>
        </w:rPr>
        <w:t xml:space="preserve"> </w:t>
      </w:r>
      <w:r w:rsidR="007F1710" w:rsidRPr="00863568">
        <w:rPr>
          <w:rFonts w:cs="Arial"/>
          <w:lang w:val="en-US"/>
        </w:rPr>
        <w:t>A</w:t>
      </w:r>
      <w:r w:rsidR="00F02FDE">
        <w:rPr>
          <w:rFonts w:cs="Arial"/>
          <w:lang w:val="en-US"/>
        </w:rPr>
        <w:t xml:space="preserve">t the same time, </w:t>
      </w:r>
      <w:r w:rsidR="003A11F1">
        <w:rPr>
          <w:rFonts w:cs="Arial"/>
          <w:lang w:val="en-US"/>
        </w:rPr>
        <w:t xml:space="preserve">rising populations and increased human activity are depleting natural and other resources, </w:t>
      </w:r>
      <w:r w:rsidR="006C1CD6">
        <w:rPr>
          <w:rFonts w:cs="Arial"/>
          <w:lang w:val="en-US"/>
        </w:rPr>
        <w:t>which can contribute</w:t>
      </w:r>
      <w:r w:rsidR="007F1710" w:rsidRPr="00863568">
        <w:rPr>
          <w:rFonts w:cs="Arial"/>
          <w:lang w:val="en-US"/>
        </w:rPr>
        <w:t xml:space="preserve"> to </w:t>
      </w:r>
      <w:r w:rsidR="007F1710">
        <w:rPr>
          <w:rFonts w:cs="Arial"/>
          <w:lang w:val="en-US"/>
        </w:rPr>
        <w:t xml:space="preserve">environmental degradation. </w:t>
      </w:r>
      <w:r w:rsidR="00B84DC6">
        <w:rPr>
          <w:rFonts w:cs="Arial"/>
          <w:lang w:val="en-US"/>
        </w:rPr>
        <w:t xml:space="preserve">Current </w:t>
      </w:r>
      <w:r w:rsidR="008F5F0D">
        <w:rPr>
          <w:rFonts w:cs="Arial"/>
          <w:lang w:val="en-US"/>
        </w:rPr>
        <w:t>e</w:t>
      </w:r>
      <w:r w:rsidR="007F1710" w:rsidRPr="00863568">
        <w:rPr>
          <w:rFonts w:cs="Arial"/>
          <w:lang w:val="en-US"/>
        </w:rPr>
        <w:t xml:space="preserve">nvironmental </w:t>
      </w:r>
      <w:r w:rsidR="00B84DC6">
        <w:rPr>
          <w:rFonts w:cs="Arial"/>
          <w:lang w:val="en-US"/>
        </w:rPr>
        <w:t>pressures include</w:t>
      </w:r>
      <w:r w:rsidR="007F1710" w:rsidRPr="00863568">
        <w:rPr>
          <w:rFonts w:cs="Arial"/>
          <w:lang w:val="en-US"/>
        </w:rPr>
        <w:t xml:space="preserve"> increasing climate-related challenges, </w:t>
      </w:r>
      <w:r w:rsidR="006C1CD6">
        <w:rPr>
          <w:rFonts w:cs="Arial"/>
          <w:lang w:val="en-US"/>
        </w:rPr>
        <w:t xml:space="preserve">energy resilience and security and </w:t>
      </w:r>
      <w:r w:rsidR="007F1710" w:rsidRPr="00863568">
        <w:rPr>
          <w:rFonts w:cs="Arial"/>
          <w:lang w:val="en-US"/>
        </w:rPr>
        <w:t>water scarcity</w:t>
      </w:r>
      <w:r w:rsidR="00DD69D2">
        <w:rPr>
          <w:rFonts w:cs="Arial"/>
          <w:lang w:val="en-US"/>
        </w:rPr>
        <w:t>.</w:t>
      </w:r>
      <w:r w:rsidR="007F1710" w:rsidRPr="00863568">
        <w:rPr>
          <w:rFonts w:cs="Arial"/>
          <w:lang w:val="en-US"/>
        </w:rPr>
        <w:t xml:space="preserve"> With these pressures, we are seeing increased demand for high</w:t>
      </w:r>
      <w:r w:rsidR="003632DE">
        <w:rPr>
          <w:rFonts w:cs="Arial"/>
          <w:lang w:val="en-US"/>
        </w:rPr>
        <w:t>-</w:t>
      </w:r>
      <w:r w:rsidR="007F1710" w:rsidRPr="00863568">
        <w:rPr>
          <w:rFonts w:cs="Arial"/>
          <w:lang w:val="en-US"/>
        </w:rPr>
        <w:t>quality environmental services such as water</w:t>
      </w:r>
      <w:r w:rsidR="003632DE">
        <w:rPr>
          <w:rFonts w:cs="Arial"/>
          <w:lang w:val="en-US"/>
        </w:rPr>
        <w:t xml:space="preserve"> treatment</w:t>
      </w:r>
      <w:r w:rsidR="005601A1">
        <w:rPr>
          <w:rFonts w:cs="Arial"/>
          <w:lang w:val="en-US"/>
        </w:rPr>
        <w:t xml:space="preserve"> </w:t>
      </w:r>
      <w:r w:rsidR="007F1710" w:rsidRPr="00863568">
        <w:rPr>
          <w:rFonts w:cs="Arial"/>
          <w:lang w:val="en-US"/>
        </w:rPr>
        <w:t>and clean energy. Without address</w:t>
      </w:r>
      <w:r w:rsidR="00EE2C4C">
        <w:rPr>
          <w:rFonts w:cs="Arial"/>
          <w:lang w:val="en-US"/>
        </w:rPr>
        <w:t>ing</w:t>
      </w:r>
      <w:r w:rsidR="007F1710" w:rsidRPr="00863568">
        <w:rPr>
          <w:rFonts w:cs="Arial"/>
          <w:lang w:val="en-US"/>
        </w:rPr>
        <w:t xml:space="preserve"> environmental challenges, we risk causing irreversible </w:t>
      </w:r>
      <w:r w:rsidR="005601A1">
        <w:rPr>
          <w:rFonts w:cs="Arial"/>
          <w:lang w:val="en-US"/>
        </w:rPr>
        <w:t xml:space="preserve">environmental </w:t>
      </w:r>
      <w:r w:rsidR="007F1710" w:rsidRPr="00863568">
        <w:rPr>
          <w:rFonts w:cs="Arial"/>
          <w:lang w:val="en-US"/>
        </w:rPr>
        <w:t xml:space="preserve">damage </w:t>
      </w:r>
      <w:r w:rsidR="00B84DC6">
        <w:rPr>
          <w:rFonts w:cs="Arial"/>
          <w:lang w:val="en-US"/>
        </w:rPr>
        <w:t xml:space="preserve">- </w:t>
      </w:r>
      <w:r w:rsidR="007F1710" w:rsidRPr="00863568">
        <w:rPr>
          <w:rFonts w:cs="Arial"/>
          <w:lang w:val="en-US"/>
        </w:rPr>
        <w:t xml:space="preserve">a basis for our </w:t>
      </w:r>
      <w:r w:rsidR="00424649">
        <w:rPr>
          <w:rFonts w:cs="Arial"/>
          <w:lang w:val="en-US"/>
        </w:rPr>
        <w:t>sustained economic prosperity. A</w:t>
      </w:r>
      <w:r w:rsidR="00B62FFC">
        <w:rPr>
          <w:rFonts w:cs="Arial"/>
          <w:lang w:val="en-US"/>
        </w:rPr>
        <w:t xml:space="preserve">dvances in technology have provided opportunities for the improved delivery of services that can address such challenges.  </w:t>
      </w:r>
    </w:p>
    <w:p w14:paraId="1D7A6060" w14:textId="77777777" w:rsidR="007F1710" w:rsidRDefault="007F1710" w:rsidP="007F1710">
      <w:pPr>
        <w:pStyle w:val="APECFormnumbered"/>
        <w:numPr>
          <w:ilvl w:val="0"/>
          <w:numId w:val="0"/>
        </w:numPr>
        <w:spacing w:before="0" w:after="0" w:line="240" w:lineRule="auto"/>
        <w:ind w:left="-284" w:right="-340"/>
        <w:jc w:val="both"/>
        <w:rPr>
          <w:rFonts w:cs="Arial"/>
          <w:lang w:val="en-US"/>
        </w:rPr>
      </w:pPr>
    </w:p>
    <w:p w14:paraId="50698115" w14:textId="4A9F87EB" w:rsidR="00E0700D" w:rsidRDefault="003C7F2C" w:rsidP="008F0C57">
      <w:pPr>
        <w:pStyle w:val="APECFormnumbered"/>
        <w:numPr>
          <w:ilvl w:val="0"/>
          <w:numId w:val="0"/>
        </w:numPr>
        <w:spacing w:before="0" w:after="0" w:line="240" w:lineRule="auto"/>
        <w:ind w:left="-284" w:right="-340"/>
        <w:jc w:val="both"/>
        <w:rPr>
          <w:rFonts w:cs="Arial"/>
          <w:lang w:val="en-US"/>
        </w:rPr>
      </w:pPr>
      <w:r w:rsidRPr="0084168C">
        <w:rPr>
          <w:rFonts w:cs="Arial"/>
          <w:lang w:val="en-US"/>
        </w:rPr>
        <w:t xml:space="preserve">APEC Leaders identified in the </w:t>
      </w:r>
      <w:r w:rsidR="00850FF6">
        <w:rPr>
          <w:rFonts w:cs="Arial"/>
          <w:lang w:val="en-US"/>
        </w:rPr>
        <w:t>ASCR</w:t>
      </w:r>
      <w:r w:rsidRPr="0084168C">
        <w:rPr>
          <w:rFonts w:cs="Arial"/>
          <w:lang w:val="en-US"/>
        </w:rPr>
        <w:t xml:space="preserve"> that further work was required to </w:t>
      </w:r>
      <w:proofErr w:type="spellStart"/>
      <w:r w:rsidRPr="0084168C">
        <w:rPr>
          <w:rFonts w:cs="Arial"/>
          <w:lang w:val="en-US"/>
        </w:rPr>
        <w:t>liberalise</w:t>
      </w:r>
      <w:proofErr w:type="spellEnd"/>
      <w:r w:rsidRPr="0084168C">
        <w:rPr>
          <w:rFonts w:cs="Arial"/>
          <w:lang w:val="en-US"/>
        </w:rPr>
        <w:t>, facilitate and enhance cooperation of environmental services. Through this action, APEC will contribute to achieving its goals of attaining sust</w:t>
      </w:r>
      <w:r>
        <w:rPr>
          <w:rFonts w:cs="Arial"/>
          <w:lang w:val="en-US"/>
        </w:rPr>
        <w:t xml:space="preserve">ainable growth and development </w:t>
      </w:r>
      <w:r w:rsidRPr="0084168C">
        <w:rPr>
          <w:rFonts w:cs="Arial"/>
          <w:lang w:val="en-US"/>
        </w:rPr>
        <w:t>and improving economic well-being in the Asia Pacific region.</w:t>
      </w:r>
      <w:r w:rsidR="00EE2C4C">
        <w:rPr>
          <w:rFonts w:cs="Arial"/>
          <w:lang w:val="en-US"/>
        </w:rPr>
        <w:t xml:space="preserve"> </w:t>
      </w:r>
      <w:r w:rsidR="0043111F" w:rsidRPr="003D20E6">
        <w:rPr>
          <w:rFonts w:cs="Arial"/>
          <w:lang w:val="en-US"/>
        </w:rPr>
        <w:t>There is an opportunity for APEC economies to progress work to reduce the effects of environmental challenges and increase the level of services trade</w:t>
      </w:r>
      <w:r>
        <w:rPr>
          <w:rFonts w:cs="Arial"/>
          <w:lang w:val="en-US"/>
        </w:rPr>
        <w:t>,</w:t>
      </w:r>
      <w:r w:rsidR="0043111F" w:rsidRPr="003D20E6">
        <w:rPr>
          <w:rFonts w:cs="Arial"/>
          <w:lang w:val="en-US"/>
        </w:rPr>
        <w:t xml:space="preserve"> which will have beneficial outcomes for economic growth, for the environment, and for d</w:t>
      </w:r>
      <w:r w:rsidR="00850FF6">
        <w:rPr>
          <w:rFonts w:cs="Arial"/>
          <w:lang w:val="en-US"/>
        </w:rPr>
        <w:t>evelopment region-wide.</w:t>
      </w:r>
      <w:r w:rsidR="00850FF6">
        <w:rPr>
          <w:rStyle w:val="FootnoteReference"/>
          <w:rFonts w:cs="Arial"/>
          <w:lang w:val="en-US"/>
        </w:rPr>
        <w:footnoteReference w:id="2"/>
      </w:r>
      <w:r w:rsidR="008F0C57">
        <w:rPr>
          <w:rFonts w:cs="Arial"/>
          <w:lang w:val="en-US"/>
        </w:rPr>
        <w:t xml:space="preserve"> </w:t>
      </w:r>
      <w:r w:rsidR="009D3BB0">
        <w:rPr>
          <w:rFonts w:cs="Arial"/>
          <w:lang w:val="en-US"/>
        </w:rPr>
        <w:t>The</w:t>
      </w:r>
      <w:r w:rsidR="00B53E3A">
        <w:rPr>
          <w:rFonts w:cs="Arial"/>
          <w:lang w:val="en-US"/>
        </w:rPr>
        <w:t xml:space="preserve"> workshop </w:t>
      </w:r>
      <w:r w:rsidR="009D3BB0">
        <w:rPr>
          <w:rFonts w:cs="Arial"/>
          <w:lang w:val="en-US"/>
        </w:rPr>
        <w:t>would be a</w:t>
      </w:r>
      <w:r w:rsidR="00B53E3A">
        <w:rPr>
          <w:rFonts w:cs="Arial"/>
          <w:lang w:val="en-US"/>
        </w:rPr>
        <w:t xml:space="preserve"> first step </w:t>
      </w:r>
      <w:r w:rsidR="00F96452">
        <w:rPr>
          <w:rFonts w:cs="Arial"/>
          <w:lang w:val="en-US"/>
        </w:rPr>
        <w:t>of</w:t>
      </w:r>
      <w:r w:rsidR="00B53E3A">
        <w:rPr>
          <w:rFonts w:cs="Arial"/>
          <w:lang w:val="en-US"/>
        </w:rPr>
        <w:t xml:space="preserve"> a </w:t>
      </w:r>
      <w:proofErr w:type="spellStart"/>
      <w:r w:rsidR="0018397E">
        <w:rPr>
          <w:rFonts w:cs="Arial"/>
          <w:lang w:val="en-US"/>
        </w:rPr>
        <w:t>revitalised</w:t>
      </w:r>
      <w:proofErr w:type="spellEnd"/>
      <w:r w:rsidR="00B53E3A">
        <w:rPr>
          <w:rFonts w:cs="Arial"/>
          <w:lang w:val="en-US"/>
        </w:rPr>
        <w:t xml:space="preserve"> focus on environmental services</w:t>
      </w:r>
      <w:r>
        <w:rPr>
          <w:rFonts w:cs="Arial"/>
          <w:lang w:val="en-US"/>
        </w:rPr>
        <w:t>,</w:t>
      </w:r>
      <w:r w:rsidR="00FB0833">
        <w:rPr>
          <w:rFonts w:cs="Arial"/>
          <w:lang w:val="en-US"/>
        </w:rPr>
        <w:t xml:space="preserve"> and</w:t>
      </w:r>
      <w:r>
        <w:rPr>
          <w:rFonts w:cs="Arial"/>
          <w:lang w:val="en-US"/>
        </w:rPr>
        <w:t xml:space="preserve"> </w:t>
      </w:r>
      <w:r w:rsidR="00B53E3A">
        <w:rPr>
          <w:rFonts w:cs="Arial"/>
          <w:lang w:val="en-US"/>
        </w:rPr>
        <w:t>to seek econo</w:t>
      </w:r>
      <w:r w:rsidR="009D3BB0">
        <w:rPr>
          <w:rFonts w:cs="Arial"/>
          <w:lang w:val="en-US"/>
        </w:rPr>
        <w:t>mies’ views on the next steps</w:t>
      </w:r>
      <w:r w:rsidR="006C47B6">
        <w:rPr>
          <w:rFonts w:cs="Arial"/>
          <w:lang w:val="en-US"/>
        </w:rPr>
        <w:t>, including possible new approaches to environmental services</w:t>
      </w:r>
      <w:r w:rsidR="00B53E3A">
        <w:rPr>
          <w:rFonts w:cs="Arial"/>
          <w:lang w:val="en-US"/>
        </w:rPr>
        <w:t xml:space="preserve">. </w:t>
      </w:r>
      <w:r w:rsidR="00340818">
        <w:rPr>
          <w:rFonts w:cs="Arial"/>
          <w:lang w:val="en-US"/>
        </w:rPr>
        <w:t xml:space="preserve">The benefits of the workshop </w:t>
      </w:r>
      <w:r w:rsidR="0018397E">
        <w:rPr>
          <w:rFonts w:cs="Arial"/>
          <w:lang w:val="en-US"/>
        </w:rPr>
        <w:t>will be felt by all APEC economies given that services</w:t>
      </w:r>
      <w:r w:rsidR="006C47B6">
        <w:rPr>
          <w:rFonts w:cs="Arial"/>
          <w:lang w:val="en-US"/>
        </w:rPr>
        <w:t xml:space="preserve"> trade</w:t>
      </w:r>
      <w:r w:rsidR="0018397E">
        <w:rPr>
          <w:rFonts w:cs="Arial"/>
          <w:lang w:val="en-US"/>
        </w:rPr>
        <w:t xml:space="preserve"> and environment</w:t>
      </w:r>
      <w:r w:rsidR="006C47B6">
        <w:rPr>
          <w:rFonts w:cs="Arial"/>
          <w:lang w:val="en-US"/>
        </w:rPr>
        <w:t>al protection</w:t>
      </w:r>
      <w:r w:rsidR="0018397E">
        <w:rPr>
          <w:rFonts w:cs="Arial"/>
          <w:lang w:val="en-US"/>
        </w:rPr>
        <w:t xml:space="preserve"> are </w:t>
      </w:r>
      <w:r w:rsidR="006C47B6">
        <w:rPr>
          <w:rFonts w:cs="Arial"/>
          <w:lang w:val="en-US"/>
        </w:rPr>
        <w:t xml:space="preserve">important </w:t>
      </w:r>
      <w:r w:rsidR="0018397E">
        <w:rPr>
          <w:rFonts w:cs="Arial"/>
          <w:lang w:val="en-US"/>
        </w:rPr>
        <w:t>aspects of all APEC members’ economies.</w:t>
      </w:r>
    </w:p>
    <w:p w14:paraId="0C3768EB" w14:textId="77777777" w:rsidR="00235233" w:rsidRDefault="00235233" w:rsidP="007F620D">
      <w:pPr>
        <w:pStyle w:val="APECFormnumbered"/>
        <w:numPr>
          <w:ilvl w:val="0"/>
          <w:numId w:val="0"/>
        </w:numPr>
        <w:spacing w:before="0" w:after="0" w:line="240" w:lineRule="auto"/>
        <w:ind w:right="-340"/>
        <w:rPr>
          <w:rFonts w:cs="Arial"/>
          <w:lang w:val="en-US"/>
        </w:rPr>
      </w:pPr>
    </w:p>
    <w:p w14:paraId="60C02CE1" w14:textId="1B3B26ED" w:rsidR="00771913" w:rsidRPr="00EA5313" w:rsidRDefault="00771913" w:rsidP="002D707F">
      <w:pPr>
        <w:pStyle w:val="APECFormnumbered"/>
        <w:numPr>
          <w:ilvl w:val="0"/>
          <w:numId w:val="0"/>
        </w:numPr>
        <w:spacing w:before="0" w:after="0" w:line="240" w:lineRule="auto"/>
        <w:ind w:left="-284" w:right="-340"/>
        <w:rPr>
          <w:rFonts w:cs="Arial"/>
          <w:b/>
          <w:lang w:val="en-US"/>
        </w:rPr>
      </w:pPr>
      <w:r w:rsidRPr="00EA5313">
        <w:rPr>
          <w:rFonts w:cs="Arial"/>
          <w:b/>
          <w:u w:val="single"/>
          <w:lang w:val="en-US"/>
        </w:rPr>
        <w:t>Relevance – Capacity Building</w:t>
      </w:r>
      <w:r>
        <w:rPr>
          <w:rFonts w:cs="Arial"/>
          <w:b/>
          <w:u w:val="single"/>
          <w:lang w:val="en-US"/>
        </w:rPr>
        <w:t>:</w:t>
      </w:r>
      <w:r>
        <w:rPr>
          <w:rFonts w:cs="Arial"/>
          <w:b/>
          <w:lang w:val="en-US"/>
        </w:rPr>
        <w:t xml:space="preserve"> How will the project buil</w:t>
      </w:r>
      <w:r w:rsidR="00833063">
        <w:rPr>
          <w:rFonts w:cs="Arial"/>
          <w:b/>
          <w:lang w:val="en-US"/>
        </w:rPr>
        <w:t xml:space="preserve">d the capacity of APEC members? </w:t>
      </w:r>
    </w:p>
    <w:p w14:paraId="5F650F0B" w14:textId="0FFAADD8" w:rsidR="00436A17" w:rsidRDefault="00235233" w:rsidP="00674848">
      <w:pPr>
        <w:pStyle w:val="APECFormnumbered"/>
        <w:numPr>
          <w:ilvl w:val="0"/>
          <w:numId w:val="0"/>
        </w:numPr>
        <w:spacing w:after="0" w:line="240" w:lineRule="auto"/>
        <w:ind w:left="-270" w:right="-340"/>
        <w:jc w:val="both"/>
        <w:rPr>
          <w:rFonts w:cs="Arial"/>
          <w:lang w:val="en-US"/>
        </w:rPr>
      </w:pPr>
      <w:r>
        <w:rPr>
          <w:rFonts w:cs="Arial"/>
          <w:lang w:val="en-US"/>
        </w:rPr>
        <w:t>Separately, s</w:t>
      </w:r>
      <w:r w:rsidR="00B85DA1" w:rsidRPr="00B85DA1">
        <w:rPr>
          <w:rFonts w:cs="Arial"/>
          <w:lang w:val="en-US"/>
        </w:rPr>
        <w:t>ervices and their contribution to</w:t>
      </w:r>
      <w:r w:rsidR="00B85DA1">
        <w:rPr>
          <w:rFonts w:cs="Arial"/>
          <w:lang w:val="en-US"/>
        </w:rPr>
        <w:t xml:space="preserve"> preventing environmental degradation</w:t>
      </w:r>
      <w:r w:rsidR="009049CC">
        <w:rPr>
          <w:rFonts w:cs="Arial"/>
          <w:lang w:val="en-US"/>
        </w:rPr>
        <w:t xml:space="preserve"> have been work</w:t>
      </w:r>
      <w:r w:rsidR="00833063">
        <w:rPr>
          <w:rFonts w:cs="Arial"/>
          <w:lang w:val="en-US"/>
        </w:rPr>
        <w:t xml:space="preserve">ed on previously in APEC and the </w:t>
      </w:r>
      <w:r w:rsidR="00424649">
        <w:rPr>
          <w:rFonts w:cs="Arial"/>
          <w:lang w:val="en-US"/>
        </w:rPr>
        <w:t>WTO;</w:t>
      </w:r>
      <w:r w:rsidR="009049CC">
        <w:rPr>
          <w:rFonts w:cs="Arial"/>
          <w:lang w:val="en-US"/>
        </w:rPr>
        <w:t xml:space="preserve"> however they way these issues interact is not always well understood in the context of todays’ </w:t>
      </w:r>
      <w:r w:rsidR="003C7F2C">
        <w:rPr>
          <w:rFonts w:cs="Arial"/>
          <w:lang w:val="en-US"/>
        </w:rPr>
        <w:t xml:space="preserve">environmental </w:t>
      </w:r>
      <w:r w:rsidR="009049CC">
        <w:rPr>
          <w:rFonts w:cs="Arial"/>
          <w:lang w:val="en-US"/>
        </w:rPr>
        <w:t xml:space="preserve">challenges. </w:t>
      </w:r>
      <w:r w:rsidR="00BE23F8">
        <w:rPr>
          <w:rFonts w:cs="Arial"/>
          <w:lang w:val="en-US"/>
        </w:rPr>
        <w:t xml:space="preserve">This workshop will contribute to deepening APEC economies understanding of the key issues </w:t>
      </w:r>
      <w:r w:rsidR="001C60F9">
        <w:rPr>
          <w:rFonts w:cs="Arial"/>
          <w:lang w:val="en-US"/>
        </w:rPr>
        <w:t xml:space="preserve">affecting trade in </w:t>
      </w:r>
      <w:r w:rsidR="00BE23F8">
        <w:rPr>
          <w:rFonts w:cs="Arial"/>
          <w:lang w:val="en-US"/>
        </w:rPr>
        <w:t>environmental services, how barriers can be addressed</w:t>
      </w:r>
      <w:r w:rsidR="009A5977">
        <w:rPr>
          <w:rFonts w:cs="Arial"/>
          <w:lang w:val="en-US"/>
        </w:rPr>
        <w:t>,</w:t>
      </w:r>
      <w:r w:rsidR="00833063">
        <w:rPr>
          <w:rFonts w:cs="Arial"/>
          <w:lang w:val="en-US"/>
        </w:rPr>
        <w:t xml:space="preserve"> </w:t>
      </w:r>
      <w:r w:rsidR="00BE23F8">
        <w:rPr>
          <w:rFonts w:cs="Arial"/>
          <w:lang w:val="en-US"/>
        </w:rPr>
        <w:t xml:space="preserve">and how opportunities can be exploited. </w:t>
      </w:r>
      <w:r w:rsidR="00BC738D">
        <w:rPr>
          <w:rFonts w:cs="Arial"/>
          <w:lang w:val="en-US"/>
        </w:rPr>
        <w:t xml:space="preserve">Economies </w:t>
      </w:r>
      <w:r w:rsidR="00674848">
        <w:rPr>
          <w:rFonts w:cs="Arial"/>
          <w:lang w:val="en-US"/>
        </w:rPr>
        <w:t xml:space="preserve">can </w:t>
      </w:r>
      <w:r w:rsidR="00BC738D">
        <w:rPr>
          <w:rFonts w:cs="Arial"/>
          <w:lang w:val="en-US"/>
        </w:rPr>
        <w:t xml:space="preserve">share approaches and </w:t>
      </w:r>
      <w:r w:rsidR="00BA32AF">
        <w:rPr>
          <w:rFonts w:cs="Arial"/>
          <w:lang w:val="en-US"/>
        </w:rPr>
        <w:t>information</w:t>
      </w:r>
      <w:r w:rsidR="00BC738D">
        <w:rPr>
          <w:rFonts w:cs="Arial"/>
          <w:lang w:val="en-US"/>
        </w:rPr>
        <w:t xml:space="preserve"> on environmental services that will </w:t>
      </w:r>
      <w:r w:rsidR="00BA32AF">
        <w:rPr>
          <w:rFonts w:cs="Arial"/>
          <w:lang w:val="en-US"/>
        </w:rPr>
        <w:t>enhance</w:t>
      </w:r>
      <w:r w:rsidR="00674848">
        <w:rPr>
          <w:rFonts w:cs="Arial"/>
          <w:lang w:val="en-US"/>
        </w:rPr>
        <w:t xml:space="preserve"> understanding of the </w:t>
      </w:r>
      <w:r w:rsidR="00BC738D">
        <w:rPr>
          <w:rFonts w:cs="Arial"/>
          <w:lang w:val="en-US"/>
        </w:rPr>
        <w:t xml:space="preserve">value of environmental services to our sustainable growth. </w:t>
      </w:r>
      <w:r w:rsidR="00BA32AF">
        <w:rPr>
          <w:rFonts w:cs="Arial"/>
          <w:lang w:val="en-US"/>
        </w:rPr>
        <w:t>L</w:t>
      </w:r>
      <w:r w:rsidR="00BC738D">
        <w:rPr>
          <w:rFonts w:cs="Arial"/>
          <w:lang w:val="en-US"/>
        </w:rPr>
        <w:t>ong-term, this work will support economies in achieving</w:t>
      </w:r>
      <w:r w:rsidR="00BA32AF">
        <w:rPr>
          <w:rFonts w:cs="Arial"/>
          <w:lang w:val="en-US"/>
        </w:rPr>
        <w:t xml:space="preserve"> ASCR outcomes. </w:t>
      </w:r>
    </w:p>
    <w:p w14:paraId="60C02CE3" w14:textId="77777777" w:rsidR="00771913" w:rsidRPr="009F4734" w:rsidRDefault="00771913" w:rsidP="00771913">
      <w:pPr>
        <w:pStyle w:val="APECFormnumbered"/>
        <w:numPr>
          <w:ilvl w:val="0"/>
          <w:numId w:val="0"/>
        </w:numPr>
        <w:spacing w:before="0" w:after="0" w:line="240" w:lineRule="auto"/>
        <w:ind w:right="-340"/>
        <w:rPr>
          <w:rFonts w:cs="Arial"/>
          <w:lang w:val="en-US"/>
        </w:rPr>
      </w:pPr>
    </w:p>
    <w:p w14:paraId="021F8BE5" w14:textId="77777777" w:rsidR="00A60303" w:rsidRDefault="00771913" w:rsidP="00A60303">
      <w:pPr>
        <w:pStyle w:val="APECFormHeadingA"/>
        <w:numPr>
          <w:ilvl w:val="2"/>
          <w:numId w:val="5"/>
        </w:numPr>
        <w:tabs>
          <w:tab w:val="clear" w:pos="360"/>
        </w:tabs>
        <w:spacing w:before="0" w:after="0" w:line="240" w:lineRule="auto"/>
        <w:ind w:left="-270" w:right="-340" w:hanging="450"/>
        <w:rPr>
          <w:rFonts w:cs="Arial"/>
          <w:lang w:val="en-US"/>
        </w:rPr>
      </w:pPr>
      <w:r w:rsidRPr="009F4734">
        <w:rPr>
          <w:rFonts w:cs="Arial"/>
          <w:u w:val="single"/>
          <w:lang w:val="en-US"/>
        </w:rPr>
        <w:t>Objectives:</w:t>
      </w:r>
      <w:r w:rsidRPr="009F4734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State</w:t>
      </w:r>
      <w:r w:rsidRPr="009F4734">
        <w:rPr>
          <w:rFonts w:cs="Arial"/>
          <w:lang w:val="en-US"/>
        </w:rPr>
        <w:t xml:space="preserve"> the key objectives of the project. </w:t>
      </w:r>
    </w:p>
    <w:p w14:paraId="4AE3AFD7" w14:textId="0B1483F3" w:rsidR="00BB58A1" w:rsidRPr="005B66D9" w:rsidRDefault="007455A5" w:rsidP="005B66D9">
      <w:pPr>
        <w:pStyle w:val="APECFormHeadingA"/>
        <w:numPr>
          <w:ilvl w:val="0"/>
          <w:numId w:val="0"/>
        </w:numPr>
        <w:tabs>
          <w:tab w:val="clear" w:pos="360"/>
        </w:tabs>
        <w:spacing w:before="0" w:after="0" w:line="240" w:lineRule="auto"/>
        <w:ind w:left="-270" w:right="-340"/>
        <w:jc w:val="both"/>
        <w:rPr>
          <w:rFonts w:cs="Arial"/>
          <w:lang w:val="en-US"/>
        </w:rPr>
      </w:pPr>
      <w:r w:rsidRPr="00A60303">
        <w:rPr>
          <w:rFonts w:cs="Arial"/>
          <w:b w:val="0"/>
          <w:lang w:val="en-NZ"/>
        </w:rPr>
        <w:t>The overall objective of the workshop is to refresh</w:t>
      </w:r>
      <w:r w:rsidR="003F10DC" w:rsidRPr="00A60303">
        <w:rPr>
          <w:rFonts w:cs="Arial"/>
          <w:b w:val="0"/>
          <w:lang w:val="en-NZ"/>
        </w:rPr>
        <w:t xml:space="preserve"> </w:t>
      </w:r>
      <w:r w:rsidRPr="00A60303">
        <w:rPr>
          <w:rFonts w:cs="Arial"/>
          <w:b w:val="0"/>
          <w:lang w:val="en-NZ"/>
        </w:rPr>
        <w:t>economies’</w:t>
      </w:r>
      <w:r w:rsidR="003F10DC" w:rsidRPr="00A60303">
        <w:rPr>
          <w:rFonts w:cs="Arial"/>
          <w:b w:val="0"/>
          <w:lang w:val="en-NZ"/>
        </w:rPr>
        <w:t xml:space="preserve"> understanding of the state of play </w:t>
      </w:r>
      <w:r w:rsidR="00E15309">
        <w:rPr>
          <w:rFonts w:cs="Arial"/>
          <w:b w:val="0"/>
          <w:lang w:val="en-NZ"/>
        </w:rPr>
        <w:t>in</w:t>
      </w:r>
      <w:r w:rsidR="00E15309" w:rsidRPr="00A60303">
        <w:rPr>
          <w:rFonts w:cs="Arial"/>
          <w:b w:val="0"/>
          <w:lang w:val="en-NZ"/>
        </w:rPr>
        <w:t xml:space="preserve"> </w:t>
      </w:r>
      <w:r w:rsidR="003F10DC" w:rsidRPr="00A60303">
        <w:rPr>
          <w:rFonts w:cs="Arial"/>
          <w:b w:val="0"/>
          <w:lang w:val="en-NZ"/>
        </w:rPr>
        <w:t>environmental services and identify new avenues to progress this work.</w:t>
      </w:r>
      <w:r w:rsidR="005B66D9">
        <w:rPr>
          <w:rFonts w:cs="Arial"/>
          <w:lang w:val="en-US"/>
        </w:rPr>
        <w:t xml:space="preserve"> </w:t>
      </w:r>
      <w:r w:rsidR="005B66D9">
        <w:rPr>
          <w:rFonts w:cs="Arial"/>
          <w:b w:val="0"/>
          <w:lang w:val="en-NZ"/>
        </w:rPr>
        <w:t>O</w:t>
      </w:r>
      <w:r w:rsidR="00BB58A1">
        <w:rPr>
          <w:rFonts w:cs="Arial"/>
          <w:b w:val="0"/>
          <w:lang w:val="en-NZ"/>
        </w:rPr>
        <w:t xml:space="preserve">ther key objectives </w:t>
      </w:r>
      <w:r w:rsidR="005B66D9">
        <w:rPr>
          <w:rFonts w:cs="Arial"/>
          <w:b w:val="0"/>
          <w:lang w:val="en-NZ"/>
        </w:rPr>
        <w:t>are:</w:t>
      </w:r>
    </w:p>
    <w:p w14:paraId="6FE2C7B9" w14:textId="7990E058" w:rsidR="005C441F" w:rsidRDefault="003F10DC" w:rsidP="00560F2A">
      <w:pPr>
        <w:pStyle w:val="APECFormHeadingA"/>
        <w:numPr>
          <w:ilvl w:val="0"/>
          <w:numId w:val="7"/>
        </w:numPr>
        <w:spacing w:after="60" w:line="240" w:lineRule="auto"/>
        <w:ind w:left="357" w:right="-340" w:hanging="357"/>
        <w:rPr>
          <w:rFonts w:cs="Arial"/>
          <w:b w:val="0"/>
          <w:lang w:val="en-NZ"/>
        </w:rPr>
      </w:pPr>
      <w:r w:rsidRPr="003F10DC">
        <w:rPr>
          <w:rFonts w:cs="Arial"/>
          <w:b w:val="0"/>
          <w:lang w:val="en-NZ"/>
        </w:rPr>
        <w:t xml:space="preserve">To conduct a gap analysis, looking at the </w:t>
      </w:r>
      <w:r w:rsidR="007455A5">
        <w:rPr>
          <w:rFonts w:cs="Arial"/>
          <w:b w:val="0"/>
          <w:lang w:val="en-NZ"/>
        </w:rPr>
        <w:t xml:space="preserve">current </w:t>
      </w:r>
      <w:r w:rsidRPr="003F10DC">
        <w:rPr>
          <w:rFonts w:cs="Arial"/>
          <w:b w:val="0"/>
          <w:lang w:val="en-NZ"/>
        </w:rPr>
        <w:t xml:space="preserve">environmental challenges </w:t>
      </w:r>
      <w:r w:rsidR="007455A5">
        <w:rPr>
          <w:rFonts w:cs="Arial"/>
          <w:b w:val="0"/>
          <w:lang w:val="en-NZ"/>
        </w:rPr>
        <w:t xml:space="preserve">the region is facing and </w:t>
      </w:r>
      <w:r w:rsidR="007455A5" w:rsidRPr="003F10DC">
        <w:rPr>
          <w:rFonts w:cs="Arial"/>
          <w:b w:val="0"/>
          <w:lang w:val="en-NZ"/>
        </w:rPr>
        <w:t>how</w:t>
      </w:r>
      <w:r w:rsidR="007455A5">
        <w:rPr>
          <w:rFonts w:cs="Arial"/>
          <w:b w:val="0"/>
          <w:lang w:val="en-NZ"/>
        </w:rPr>
        <w:t xml:space="preserve"> they are addressed </w:t>
      </w:r>
      <w:r w:rsidR="00E15309">
        <w:rPr>
          <w:rFonts w:cs="Arial"/>
          <w:b w:val="0"/>
          <w:lang w:val="en-NZ"/>
        </w:rPr>
        <w:t>by the provision of currently available environmental services</w:t>
      </w:r>
      <w:r w:rsidRPr="003F10DC">
        <w:rPr>
          <w:rFonts w:cs="Arial"/>
          <w:b w:val="0"/>
          <w:lang w:val="en-NZ"/>
        </w:rPr>
        <w:t>.</w:t>
      </w:r>
    </w:p>
    <w:p w14:paraId="7B738445" w14:textId="5F54714D" w:rsidR="005C441F" w:rsidRDefault="003F10DC" w:rsidP="00560F2A">
      <w:pPr>
        <w:pStyle w:val="APECFormHeadingA"/>
        <w:numPr>
          <w:ilvl w:val="0"/>
          <w:numId w:val="7"/>
        </w:numPr>
        <w:spacing w:after="60" w:line="240" w:lineRule="auto"/>
        <w:ind w:left="357" w:right="-340" w:hanging="357"/>
        <w:rPr>
          <w:rFonts w:cs="Arial"/>
          <w:b w:val="0"/>
          <w:lang w:val="en-NZ"/>
        </w:rPr>
      </w:pPr>
      <w:r w:rsidRPr="005C441F">
        <w:rPr>
          <w:rFonts w:cs="Arial"/>
          <w:b w:val="0"/>
          <w:lang w:val="en-NZ"/>
        </w:rPr>
        <w:t xml:space="preserve">To understand </w:t>
      </w:r>
      <w:r w:rsidR="00E15309">
        <w:rPr>
          <w:rFonts w:cs="Arial"/>
          <w:b w:val="0"/>
          <w:lang w:val="en-NZ"/>
        </w:rPr>
        <w:t xml:space="preserve">the current state and </w:t>
      </w:r>
      <w:r w:rsidRPr="005C441F">
        <w:rPr>
          <w:rFonts w:cs="Arial"/>
          <w:b w:val="0"/>
          <w:lang w:val="en-NZ"/>
        </w:rPr>
        <w:t xml:space="preserve">outlook </w:t>
      </w:r>
      <w:r w:rsidR="00E15309">
        <w:rPr>
          <w:rFonts w:cs="Arial"/>
          <w:b w:val="0"/>
          <w:lang w:val="en-NZ"/>
        </w:rPr>
        <w:t>for</w:t>
      </w:r>
      <w:r w:rsidRPr="005C441F">
        <w:rPr>
          <w:rFonts w:cs="Arial"/>
          <w:b w:val="0"/>
          <w:lang w:val="en-NZ"/>
        </w:rPr>
        <w:t xml:space="preserve"> environmental services and environmental service industries</w:t>
      </w:r>
      <w:r w:rsidR="00E15309">
        <w:rPr>
          <w:rFonts w:cs="Arial"/>
          <w:b w:val="0"/>
          <w:lang w:val="en-NZ"/>
        </w:rPr>
        <w:t xml:space="preserve"> in the APEC region</w:t>
      </w:r>
      <w:r w:rsidR="005C441F" w:rsidRPr="005C441F">
        <w:rPr>
          <w:rFonts w:cs="Arial"/>
          <w:b w:val="0"/>
          <w:lang w:val="en-NZ"/>
        </w:rPr>
        <w:t>.</w:t>
      </w:r>
    </w:p>
    <w:p w14:paraId="7EB44456" w14:textId="77777777" w:rsidR="000E250D" w:rsidRDefault="003F10DC" w:rsidP="000E250D">
      <w:pPr>
        <w:pStyle w:val="APECFormHeadingA"/>
        <w:numPr>
          <w:ilvl w:val="0"/>
          <w:numId w:val="7"/>
        </w:numPr>
        <w:spacing w:after="60" w:line="240" w:lineRule="auto"/>
        <w:ind w:left="357" w:right="-340" w:hanging="357"/>
        <w:rPr>
          <w:rFonts w:cs="Arial"/>
          <w:b w:val="0"/>
          <w:lang w:val="en-NZ"/>
        </w:rPr>
      </w:pPr>
      <w:r w:rsidRPr="005C441F">
        <w:rPr>
          <w:rFonts w:cs="Arial"/>
          <w:b w:val="0"/>
          <w:lang w:val="en-NZ"/>
        </w:rPr>
        <w:t xml:space="preserve">To understand the barriers and opportunities for </w:t>
      </w:r>
      <w:r w:rsidR="00D65ED8">
        <w:rPr>
          <w:rFonts w:cs="Arial"/>
          <w:b w:val="0"/>
          <w:lang w:val="en-NZ"/>
        </w:rPr>
        <w:t xml:space="preserve">further </w:t>
      </w:r>
      <w:r w:rsidRPr="005C441F">
        <w:rPr>
          <w:rFonts w:cs="Arial"/>
          <w:b w:val="0"/>
          <w:lang w:val="en-NZ"/>
        </w:rPr>
        <w:t>liberalising environmental services (including current regulatory approac</w:t>
      </w:r>
      <w:r w:rsidR="00423FD1">
        <w:rPr>
          <w:rFonts w:cs="Arial"/>
          <w:b w:val="0"/>
          <w:lang w:val="en-NZ"/>
        </w:rPr>
        <w:t>hes to environmental services).</w:t>
      </w:r>
    </w:p>
    <w:p w14:paraId="1E68F2FB" w14:textId="64AE8B14" w:rsidR="00C55506" w:rsidRPr="000E250D" w:rsidRDefault="00D65ED8" w:rsidP="000E250D">
      <w:pPr>
        <w:pStyle w:val="APECFormHeadingA"/>
        <w:numPr>
          <w:ilvl w:val="0"/>
          <w:numId w:val="0"/>
        </w:numPr>
        <w:spacing w:after="60" w:line="240" w:lineRule="auto"/>
        <w:ind w:right="-340"/>
        <w:jc w:val="both"/>
        <w:rPr>
          <w:rFonts w:cs="Arial"/>
          <w:b w:val="0"/>
          <w:lang w:val="en-NZ"/>
        </w:rPr>
      </w:pPr>
      <w:r w:rsidRPr="000E250D">
        <w:rPr>
          <w:rFonts w:cs="Arial"/>
          <w:b w:val="0"/>
          <w:lang w:val="en-US"/>
        </w:rPr>
        <w:t xml:space="preserve">The </w:t>
      </w:r>
      <w:r w:rsidR="00BB58A1" w:rsidRPr="000E250D">
        <w:rPr>
          <w:rFonts w:cs="Arial"/>
          <w:b w:val="0"/>
          <w:lang w:val="en-US"/>
        </w:rPr>
        <w:t xml:space="preserve">outcome </w:t>
      </w:r>
      <w:r w:rsidRPr="000E250D">
        <w:rPr>
          <w:rFonts w:cs="Arial"/>
          <w:b w:val="0"/>
          <w:lang w:val="en-US"/>
        </w:rPr>
        <w:t xml:space="preserve">of </w:t>
      </w:r>
      <w:r w:rsidR="00BB58A1" w:rsidRPr="000E250D">
        <w:rPr>
          <w:rFonts w:cs="Arial"/>
          <w:b w:val="0"/>
          <w:lang w:val="en-US"/>
        </w:rPr>
        <w:t>this work will build on the workshop</w:t>
      </w:r>
      <w:r w:rsidR="001968E1" w:rsidRPr="000E250D">
        <w:rPr>
          <w:rFonts w:cs="Arial"/>
          <w:b w:val="0"/>
          <w:lang w:val="en-US"/>
        </w:rPr>
        <w:t xml:space="preserve"> discussions</w:t>
      </w:r>
      <w:r w:rsidR="00BB58A1" w:rsidRPr="000E250D">
        <w:rPr>
          <w:rFonts w:cs="Arial"/>
          <w:b w:val="0"/>
          <w:lang w:val="en-US"/>
        </w:rPr>
        <w:t xml:space="preserve">, </w:t>
      </w:r>
      <w:proofErr w:type="spellStart"/>
      <w:r w:rsidR="00BB58A1" w:rsidRPr="000E250D">
        <w:rPr>
          <w:rFonts w:cs="Arial"/>
          <w:b w:val="0"/>
          <w:lang w:val="en-US"/>
        </w:rPr>
        <w:t>summari</w:t>
      </w:r>
      <w:r w:rsidRPr="000E250D">
        <w:rPr>
          <w:rFonts w:cs="Arial"/>
          <w:b w:val="0"/>
          <w:lang w:val="en-US"/>
        </w:rPr>
        <w:t>s</w:t>
      </w:r>
      <w:r w:rsidR="00BB58A1" w:rsidRPr="000E250D">
        <w:rPr>
          <w:rFonts w:cs="Arial"/>
          <w:b w:val="0"/>
          <w:lang w:val="en-US"/>
        </w:rPr>
        <w:t>ing</w:t>
      </w:r>
      <w:proofErr w:type="spellEnd"/>
      <w:r w:rsidR="00BB58A1" w:rsidRPr="000E250D">
        <w:rPr>
          <w:rFonts w:cs="Arial"/>
          <w:b w:val="0"/>
          <w:lang w:val="en-US"/>
        </w:rPr>
        <w:t xml:space="preserve"> the key barriers and opportunities and possible paths forward. </w:t>
      </w:r>
      <w:r w:rsidR="004449C2" w:rsidRPr="000E250D">
        <w:rPr>
          <w:rFonts w:cs="Arial"/>
          <w:b w:val="0"/>
          <w:lang w:val="en-US"/>
        </w:rPr>
        <w:t>While the</w:t>
      </w:r>
      <w:r w:rsidR="001968E1" w:rsidRPr="000E250D">
        <w:rPr>
          <w:rFonts w:cs="Arial"/>
          <w:b w:val="0"/>
          <w:lang w:val="en-US"/>
        </w:rPr>
        <w:t xml:space="preserve"> outputs’</w:t>
      </w:r>
      <w:r w:rsidR="004449C2" w:rsidRPr="000E250D">
        <w:rPr>
          <w:rFonts w:cs="Arial"/>
          <w:b w:val="0"/>
          <w:lang w:val="en-US"/>
        </w:rPr>
        <w:t xml:space="preserve"> form </w:t>
      </w:r>
      <w:r w:rsidR="00DF0816" w:rsidRPr="000E250D">
        <w:rPr>
          <w:rFonts w:cs="Arial"/>
          <w:b w:val="0"/>
          <w:lang w:val="en-US"/>
        </w:rPr>
        <w:t>is yet</w:t>
      </w:r>
      <w:r w:rsidR="004449C2" w:rsidRPr="000E250D">
        <w:rPr>
          <w:rFonts w:cs="Arial"/>
          <w:b w:val="0"/>
          <w:lang w:val="en-US"/>
        </w:rPr>
        <w:t xml:space="preserve"> to be determined, New Zealand anticipates this </w:t>
      </w:r>
      <w:r w:rsidR="00DF0816" w:rsidRPr="000E250D">
        <w:rPr>
          <w:rFonts w:cs="Arial"/>
          <w:b w:val="0"/>
          <w:lang w:val="en-US"/>
        </w:rPr>
        <w:t>to</w:t>
      </w:r>
      <w:r w:rsidR="004449C2" w:rsidRPr="000E250D">
        <w:rPr>
          <w:rFonts w:cs="Arial"/>
          <w:b w:val="0"/>
          <w:lang w:val="en-US"/>
        </w:rPr>
        <w:t xml:space="preserve"> be </w:t>
      </w:r>
      <w:r w:rsidRPr="000E250D">
        <w:rPr>
          <w:rFonts w:cs="Arial"/>
          <w:b w:val="0"/>
          <w:lang w:val="en-US"/>
        </w:rPr>
        <w:t xml:space="preserve">a </w:t>
      </w:r>
      <w:r w:rsidR="004449C2" w:rsidRPr="000E250D">
        <w:rPr>
          <w:rFonts w:cs="Arial"/>
          <w:b w:val="0"/>
          <w:lang w:val="en-US"/>
        </w:rPr>
        <w:t xml:space="preserve">second step in </w:t>
      </w:r>
      <w:r w:rsidRPr="000E250D">
        <w:rPr>
          <w:rFonts w:cs="Arial"/>
          <w:b w:val="0"/>
          <w:lang w:val="en-US"/>
        </w:rPr>
        <w:t xml:space="preserve">a </w:t>
      </w:r>
      <w:r w:rsidR="004449C2" w:rsidRPr="000E250D">
        <w:rPr>
          <w:rFonts w:cs="Arial"/>
          <w:b w:val="0"/>
          <w:lang w:val="en-US"/>
        </w:rPr>
        <w:t xml:space="preserve">phased approach to the environmental services work. The project will be regularly reported back to GOS, in particular with the </w:t>
      </w:r>
      <w:r w:rsidR="001968E1" w:rsidRPr="000E250D">
        <w:rPr>
          <w:rFonts w:cs="Arial"/>
          <w:b w:val="0"/>
          <w:lang w:val="en-US"/>
        </w:rPr>
        <w:t>ASCR</w:t>
      </w:r>
      <w:r w:rsidR="004449C2" w:rsidRPr="000E250D">
        <w:rPr>
          <w:rFonts w:cs="Arial"/>
          <w:b w:val="0"/>
          <w:lang w:val="en-US"/>
        </w:rPr>
        <w:t xml:space="preserve"> mid-term review taking place in 2021. </w:t>
      </w:r>
    </w:p>
    <w:p w14:paraId="64EECF6E" w14:textId="531A197B" w:rsidR="00CA4CBE" w:rsidRPr="001968E1" w:rsidRDefault="00771913" w:rsidP="001968E1">
      <w:pPr>
        <w:pStyle w:val="APECFormHeadingA"/>
        <w:numPr>
          <w:ilvl w:val="2"/>
          <w:numId w:val="5"/>
        </w:numPr>
        <w:tabs>
          <w:tab w:val="clear" w:pos="360"/>
        </w:tabs>
        <w:spacing w:before="0" w:after="0" w:line="240" w:lineRule="auto"/>
        <w:ind w:left="-270" w:right="-340" w:hanging="450"/>
        <w:rPr>
          <w:rFonts w:cs="Arial"/>
          <w:i/>
          <w:lang w:val="en-US"/>
        </w:rPr>
      </w:pPr>
      <w:r w:rsidRPr="009F4734">
        <w:rPr>
          <w:rFonts w:cs="Arial"/>
          <w:u w:val="single"/>
          <w:lang w:val="en-US"/>
        </w:rPr>
        <w:t>Alignment – APEC:</w:t>
      </w:r>
      <w:r w:rsidRPr="009F4734">
        <w:rPr>
          <w:rFonts w:cs="Arial"/>
          <w:lang w:val="en-US"/>
        </w:rPr>
        <w:t xml:space="preserve"> Describe specific APEC priorities, goals, strategies and</w:t>
      </w:r>
      <w:r>
        <w:rPr>
          <w:rFonts w:cs="Arial"/>
          <w:lang w:val="en-US"/>
        </w:rPr>
        <w:t>/ or</w:t>
      </w:r>
      <w:r w:rsidRPr="009F4734">
        <w:rPr>
          <w:rFonts w:cs="Arial"/>
          <w:lang w:val="en-US"/>
        </w:rPr>
        <w:t xml:space="preserve"> statements that the project supports, </w:t>
      </w:r>
      <w:r>
        <w:rPr>
          <w:rFonts w:cs="Arial"/>
          <w:lang w:val="en-US"/>
        </w:rPr>
        <w:t xml:space="preserve">and </w:t>
      </w:r>
      <w:r w:rsidRPr="009F4734">
        <w:rPr>
          <w:rFonts w:cs="Arial"/>
          <w:lang w:val="en-US"/>
        </w:rPr>
        <w:t xml:space="preserve">explain how the project will contribute to their achievement. </w:t>
      </w:r>
      <w:r w:rsidR="00CA4CBE" w:rsidRPr="001968E1">
        <w:rPr>
          <w:rFonts w:cs="Arial"/>
          <w:b w:val="0"/>
        </w:rPr>
        <w:t xml:space="preserve">The workshop supports: </w:t>
      </w:r>
    </w:p>
    <w:p w14:paraId="3FE1187B" w14:textId="30770230" w:rsidR="00705EE9" w:rsidRPr="00F254B8" w:rsidRDefault="00506932" w:rsidP="0023193A">
      <w:pPr>
        <w:pStyle w:val="APECFormnumbered"/>
        <w:numPr>
          <w:ilvl w:val="0"/>
          <w:numId w:val="9"/>
        </w:numPr>
        <w:tabs>
          <w:tab w:val="clear" w:pos="360"/>
          <w:tab w:val="left" w:pos="0"/>
        </w:tabs>
        <w:spacing w:before="0" w:after="0" w:line="240" w:lineRule="auto"/>
        <w:ind w:right="-624"/>
        <w:jc w:val="both"/>
      </w:pPr>
      <w:r>
        <w:rPr>
          <w:b/>
        </w:rPr>
        <w:t xml:space="preserve">The </w:t>
      </w:r>
      <w:r w:rsidR="00705EE9" w:rsidRPr="00F254B8">
        <w:rPr>
          <w:b/>
        </w:rPr>
        <w:t xml:space="preserve">Bogor </w:t>
      </w:r>
      <w:r w:rsidR="0004398E" w:rsidRPr="00F254B8">
        <w:rPr>
          <w:b/>
        </w:rPr>
        <w:t>Goals</w:t>
      </w:r>
      <w:r>
        <w:t xml:space="preserve"> commit</w:t>
      </w:r>
      <w:r w:rsidR="00343BE1" w:rsidRPr="00343BE1">
        <w:t xml:space="preserve"> APEC economies </w:t>
      </w:r>
      <w:proofErr w:type="gramStart"/>
      <w:r w:rsidR="00343BE1" w:rsidRPr="00343BE1">
        <w:t>to,</w:t>
      </w:r>
      <w:proofErr w:type="gramEnd"/>
      <w:r w:rsidR="00343BE1" w:rsidRPr="00343BE1">
        <w:t xml:space="preserve"> inter alia, the promotion of free flow of services trade in the regi</w:t>
      </w:r>
      <w:r w:rsidR="00DD504A">
        <w:t xml:space="preserve">on which the workshop will </w:t>
      </w:r>
      <w:r w:rsidR="0004398E">
        <w:t>promote</w:t>
      </w:r>
      <w:r w:rsidR="00DD504A">
        <w:t xml:space="preserve">. </w:t>
      </w:r>
      <w:r w:rsidR="00E26BD9">
        <w:t xml:space="preserve">Through collective action on environmental services, </w:t>
      </w:r>
      <w:r w:rsidR="00E26BD9">
        <w:lastRenderedPageBreak/>
        <w:t>economies can support</w:t>
      </w:r>
      <w:r w:rsidR="0023193A">
        <w:t xml:space="preserve"> the</w:t>
      </w:r>
      <w:r w:rsidR="0023193A" w:rsidRPr="0023193A">
        <w:t xml:space="preserve"> </w:t>
      </w:r>
      <w:r w:rsidR="0023193A">
        <w:t>Goals’ aim of achieving</w:t>
      </w:r>
      <w:r w:rsidR="0023193A" w:rsidRPr="0023193A">
        <w:t xml:space="preserve"> free and open trade and investment in the region</w:t>
      </w:r>
      <w:r w:rsidR="0023193A">
        <w:t xml:space="preserve">. </w:t>
      </w:r>
      <w:r w:rsidR="00343BE1">
        <w:t xml:space="preserve">This work supports GOS’ final push to achieve the Bogor Goals before they expire at the end of 2020. </w:t>
      </w:r>
    </w:p>
    <w:p w14:paraId="666F779B" w14:textId="474D6709" w:rsidR="00E26BD9" w:rsidRDefault="00705EE9" w:rsidP="00343BE1">
      <w:pPr>
        <w:pStyle w:val="APECFormnumbered"/>
        <w:numPr>
          <w:ilvl w:val="0"/>
          <w:numId w:val="9"/>
        </w:numPr>
        <w:tabs>
          <w:tab w:val="clear" w:pos="360"/>
          <w:tab w:val="left" w:pos="0"/>
        </w:tabs>
        <w:spacing w:before="0" w:after="0" w:line="240" w:lineRule="auto"/>
        <w:ind w:right="-624"/>
        <w:jc w:val="both"/>
      </w:pPr>
      <w:r w:rsidRPr="00AD7518">
        <w:t xml:space="preserve">The </w:t>
      </w:r>
      <w:r w:rsidR="00E26BD9">
        <w:t>workshop</w:t>
      </w:r>
      <w:r w:rsidRPr="00AD7518">
        <w:t xml:space="preserve"> will contribute </w:t>
      </w:r>
      <w:r w:rsidR="0025329E">
        <w:t>to</w:t>
      </w:r>
      <w:r w:rsidR="00880729">
        <w:t xml:space="preserve"> the</w:t>
      </w:r>
      <w:r w:rsidR="00880729" w:rsidRPr="00880729">
        <w:rPr>
          <w:b/>
        </w:rPr>
        <w:t xml:space="preserve"> </w:t>
      </w:r>
      <w:r w:rsidR="00880729">
        <w:rPr>
          <w:b/>
        </w:rPr>
        <w:t>APEC-wide action</w:t>
      </w:r>
      <w:r w:rsidR="00880729" w:rsidRPr="00F254B8">
        <w:rPr>
          <w:b/>
        </w:rPr>
        <w:t xml:space="preserve"> of the </w:t>
      </w:r>
      <w:r w:rsidR="00880729">
        <w:rPr>
          <w:b/>
        </w:rPr>
        <w:t>ASCR</w:t>
      </w:r>
      <w:r w:rsidR="0025329E">
        <w:t xml:space="preserve"> </w:t>
      </w:r>
      <w:r w:rsidRPr="00AD7518">
        <w:t xml:space="preserve">through dialogue to address challenges and barriers to </w:t>
      </w:r>
      <w:r w:rsidR="00E26BD9">
        <w:t>environmental services</w:t>
      </w:r>
      <w:r w:rsidRPr="00AD7518">
        <w:t xml:space="preserve">. </w:t>
      </w:r>
      <w:r w:rsidR="00E26BD9">
        <w:t xml:space="preserve">This builds on the </w:t>
      </w:r>
      <w:r w:rsidR="00E35E83">
        <w:t>ESAP</w:t>
      </w:r>
      <w:r w:rsidR="00E26BD9" w:rsidRPr="00E26BD9">
        <w:t xml:space="preserve"> </w:t>
      </w:r>
      <w:r w:rsidR="00E26BD9">
        <w:t xml:space="preserve">which was central to the </w:t>
      </w:r>
      <w:r w:rsidR="00956DE2">
        <w:t xml:space="preserve">related </w:t>
      </w:r>
      <w:r w:rsidR="00E26BD9">
        <w:t>ASCR goal of ‘s</w:t>
      </w:r>
      <w:r w:rsidR="00E35E83">
        <w:t>upporting liberalis</w:t>
      </w:r>
      <w:r w:rsidR="00E26BD9" w:rsidRPr="00E26BD9">
        <w:t>ation, facilitation and cooperat</w:t>
      </w:r>
      <w:r w:rsidR="00E26BD9">
        <w:t xml:space="preserve">ion of environmental services’. </w:t>
      </w:r>
    </w:p>
    <w:p w14:paraId="28DBEA16" w14:textId="449DAD87" w:rsidR="00220913" w:rsidRDefault="006B3C53" w:rsidP="00220913">
      <w:pPr>
        <w:pStyle w:val="APECFormnumbered"/>
        <w:numPr>
          <w:ilvl w:val="0"/>
          <w:numId w:val="9"/>
        </w:numPr>
        <w:tabs>
          <w:tab w:val="clear" w:pos="360"/>
          <w:tab w:val="left" w:pos="0"/>
        </w:tabs>
        <w:spacing w:before="0" w:after="0" w:line="240" w:lineRule="auto"/>
        <w:ind w:right="-624"/>
        <w:jc w:val="both"/>
      </w:pPr>
      <w:r>
        <w:rPr>
          <w:b/>
        </w:rPr>
        <w:t xml:space="preserve">The Osaka Action Agenda </w:t>
      </w:r>
      <w:r w:rsidR="00641959">
        <w:t>outlines</w:t>
      </w:r>
      <w:r>
        <w:t xml:space="preserve"> the importance </w:t>
      </w:r>
      <w:r w:rsidR="00343BE1">
        <w:t xml:space="preserve">of </w:t>
      </w:r>
      <w:r w:rsidR="00343BE1" w:rsidRPr="00343BE1">
        <w:t>progressively reducing restrictions on mark</w:t>
      </w:r>
      <w:r w:rsidR="00343BE1">
        <w:t xml:space="preserve">et access for trade in services, while addressing environmental </w:t>
      </w:r>
      <w:r>
        <w:t>issues</w:t>
      </w:r>
      <w:r w:rsidR="00343BE1">
        <w:t xml:space="preserve"> </w:t>
      </w:r>
      <w:r w:rsidR="006454EF">
        <w:t>to ensure</w:t>
      </w:r>
      <w:r w:rsidR="00343BE1">
        <w:t xml:space="preserve"> sustainable growth and environmental protection. </w:t>
      </w:r>
    </w:p>
    <w:p w14:paraId="59BFFE02" w14:textId="7016DD78" w:rsidR="00E35E83" w:rsidRDefault="00956DE2" w:rsidP="00460C4A">
      <w:pPr>
        <w:pStyle w:val="APECFormnumbered"/>
        <w:numPr>
          <w:ilvl w:val="0"/>
          <w:numId w:val="9"/>
        </w:numPr>
        <w:tabs>
          <w:tab w:val="clear" w:pos="360"/>
          <w:tab w:val="left" w:pos="0"/>
        </w:tabs>
        <w:spacing w:before="0" w:after="0" w:line="240" w:lineRule="auto"/>
        <w:ind w:left="357" w:right="-624" w:hanging="357"/>
        <w:jc w:val="both"/>
      </w:pPr>
      <w:r>
        <w:t xml:space="preserve">The workshop will contribute to priority </w:t>
      </w:r>
      <w:proofErr w:type="spellStart"/>
      <w:r w:rsidRPr="00641959">
        <w:rPr>
          <w:b/>
        </w:rPr>
        <w:t>workstreams</w:t>
      </w:r>
      <w:proofErr w:type="spellEnd"/>
      <w:r w:rsidRPr="00641959">
        <w:rPr>
          <w:b/>
        </w:rPr>
        <w:t xml:space="preserve"> indicated by </w:t>
      </w:r>
      <w:r w:rsidR="00E35E83" w:rsidRPr="00641959">
        <w:rPr>
          <w:b/>
        </w:rPr>
        <w:t>Malaysia for its hosting year</w:t>
      </w:r>
      <w:r w:rsidR="00E35E83">
        <w:t xml:space="preserve">: </w:t>
      </w:r>
      <w:r>
        <w:t>D</w:t>
      </w:r>
      <w:r w:rsidRPr="00956DE2">
        <w:t>riving Innovative Sustainability</w:t>
      </w:r>
      <w:r>
        <w:t>, and Improving the Na</w:t>
      </w:r>
      <w:r w:rsidR="001D18EF">
        <w:t xml:space="preserve">rrative of Trade and </w:t>
      </w:r>
      <w:r w:rsidR="00E35E83">
        <w:t xml:space="preserve">Investment. </w:t>
      </w:r>
    </w:p>
    <w:p w14:paraId="7789415E" w14:textId="54983CB4" w:rsidR="008251F3" w:rsidRDefault="00E35E83" w:rsidP="00460C4A">
      <w:pPr>
        <w:pStyle w:val="APECFormnumbered"/>
        <w:numPr>
          <w:ilvl w:val="0"/>
          <w:numId w:val="9"/>
        </w:numPr>
        <w:tabs>
          <w:tab w:val="clear" w:pos="360"/>
          <w:tab w:val="left" w:pos="0"/>
        </w:tabs>
        <w:spacing w:before="0" w:after="0" w:line="240" w:lineRule="auto"/>
        <w:ind w:left="357" w:right="-624" w:hanging="357"/>
        <w:jc w:val="both"/>
      </w:pPr>
      <w:r>
        <w:t>The</w:t>
      </w:r>
      <w:r w:rsidR="008251F3">
        <w:t xml:space="preserve"> </w:t>
      </w:r>
      <w:r w:rsidR="008251F3" w:rsidRPr="004736A1">
        <w:rPr>
          <w:b/>
        </w:rPr>
        <w:t>APEC Environmental Goods and Services Work Program</w:t>
      </w:r>
      <w:r w:rsidR="00913D1F">
        <w:rPr>
          <w:b/>
        </w:rPr>
        <w:t xml:space="preserve"> (EGS)</w:t>
      </w:r>
      <w:r w:rsidR="008251F3">
        <w:t xml:space="preserve"> identified by APEC Leaders as a key </w:t>
      </w:r>
      <w:r w:rsidR="004736A1">
        <w:t xml:space="preserve">plank </w:t>
      </w:r>
      <w:r w:rsidR="008251F3">
        <w:t xml:space="preserve">in APEC’s sustainable growth agenda, </w:t>
      </w:r>
      <w:r w:rsidR="006B3C53">
        <w:t xml:space="preserve">to advance the use of environmental services, reduce barriers and enhance economies’ ability to develop these sectors. </w:t>
      </w:r>
    </w:p>
    <w:p w14:paraId="26C88319" w14:textId="21A08C45" w:rsidR="008251F3" w:rsidRDefault="006454EF" w:rsidP="00460C4A">
      <w:pPr>
        <w:pStyle w:val="APECFormnumbered"/>
        <w:numPr>
          <w:ilvl w:val="0"/>
          <w:numId w:val="9"/>
        </w:numPr>
        <w:tabs>
          <w:tab w:val="left" w:pos="0"/>
        </w:tabs>
        <w:spacing w:before="0" w:after="0" w:line="240" w:lineRule="auto"/>
        <w:ind w:left="357" w:right="-624" w:hanging="357"/>
        <w:jc w:val="both"/>
      </w:pPr>
      <w:r>
        <w:t xml:space="preserve">Leaders’ agreements: </w:t>
      </w:r>
      <w:r w:rsidR="008251F3">
        <w:t xml:space="preserve">The </w:t>
      </w:r>
      <w:r w:rsidR="004736A1">
        <w:t xml:space="preserve">2010 </w:t>
      </w:r>
      <w:r w:rsidR="008251F3" w:rsidRPr="008251F3">
        <w:rPr>
          <w:b/>
        </w:rPr>
        <w:t>Yokohama Vision</w:t>
      </w:r>
      <w:r w:rsidR="004736A1">
        <w:rPr>
          <w:b/>
        </w:rPr>
        <w:t xml:space="preserve">, </w:t>
      </w:r>
      <w:r w:rsidR="001D18EF">
        <w:t xml:space="preserve">in which it </w:t>
      </w:r>
      <w:r w:rsidR="004736A1" w:rsidRPr="001D18EF">
        <w:t>was indicated</w:t>
      </w:r>
      <w:r w:rsidR="008251F3">
        <w:t xml:space="preserve"> </w:t>
      </w:r>
      <w:r w:rsidR="004736A1">
        <w:t xml:space="preserve">that, </w:t>
      </w:r>
      <w:r w:rsidR="004736A1">
        <w:rPr>
          <w:i/>
        </w:rPr>
        <w:t>inter alia</w:t>
      </w:r>
      <w:r w:rsidR="004736A1">
        <w:t xml:space="preserve">, </w:t>
      </w:r>
      <w:r w:rsidR="006B3C53">
        <w:t xml:space="preserve">environmental services should be pursued under the </w:t>
      </w:r>
      <w:r w:rsidR="004736A1">
        <w:t xml:space="preserve">auspices </w:t>
      </w:r>
      <w:r>
        <w:t xml:space="preserve">of progressing FTAAP and </w:t>
      </w:r>
      <w:r w:rsidR="008251F3">
        <w:t>in the</w:t>
      </w:r>
      <w:r w:rsidR="004736A1">
        <w:t xml:space="preserve"> 2011</w:t>
      </w:r>
      <w:r w:rsidR="008251F3">
        <w:t xml:space="preserve"> </w:t>
      </w:r>
      <w:r w:rsidR="008251F3" w:rsidRPr="006454EF">
        <w:rPr>
          <w:b/>
        </w:rPr>
        <w:t>Honolulu Declaration</w:t>
      </w:r>
      <w:r w:rsidR="006B3C53">
        <w:t xml:space="preserve"> noting the </w:t>
      </w:r>
      <w:r w:rsidR="00913D1F">
        <w:t xml:space="preserve">APEC EGS. </w:t>
      </w:r>
    </w:p>
    <w:p w14:paraId="4E92445B" w14:textId="77777777" w:rsidR="004D2FC8" w:rsidRPr="009F4734" w:rsidRDefault="004D2FC8" w:rsidP="004D2FC8">
      <w:pPr>
        <w:pStyle w:val="APECFormHeadingA"/>
        <w:numPr>
          <w:ilvl w:val="0"/>
          <w:numId w:val="0"/>
        </w:numPr>
        <w:tabs>
          <w:tab w:val="clear" w:pos="360"/>
        </w:tabs>
        <w:spacing w:before="0" w:after="0" w:line="240" w:lineRule="auto"/>
        <w:ind w:right="-340"/>
        <w:rPr>
          <w:rFonts w:cs="Arial"/>
          <w:i/>
          <w:lang w:val="en-US"/>
        </w:rPr>
      </w:pPr>
    </w:p>
    <w:p w14:paraId="22FED30A" w14:textId="77777777" w:rsidR="00B80423" w:rsidRDefault="00771913" w:rsidP="00B80423">
      <w:pPr>
        <w:pStyle w:val="APECFormHeadingA"/>
        <w:numPr>
          <w:ilvl w:val="0"/>
          <w:numId w:val="0"/>
        </w:numPr>
        <w:tabs>
          <w:tab w:val="clear" w:pos="360"/>
        </w:tabs>
        <w:spacing w:before="0" w:after="0" w:line="240" w:lineRule="auto"/>
        <w:ind w:left="-284" w:right="-340"/>
        <w:rPr>
          <w:rFonts w:cs="Arial"/>
          <w:lang w:val="en-US"/>
        </w:rPr>
      </w:pPr>
      <w:r w:rsidRPr="009F4734">
        <w:rPr>
          <w:rFonts w:cs="Arial"/>
          <w:u w:val="single"/>
          <w:lang w:val="en-US"/>
        </w:rPr>
        <w:t>Alignment – Forum:</w:t>
      </w:r>
      <w:r w:rsidRPr="009F4734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H</w:t>
      </w:r>
      <w:r w:rsidRPr="009F4734">
        <w:rPr>
          <w:rFonts w:cs="Arial"/>
          <w:lang w:val="en-US"/>
        </w:rPr>
        <w:t xml:space="preserve">ow </w:t>
      </w:r>
      <w:r>
        <w:rPr>
          <w:rFonts w:cs="Arial"/>
          <w:lang w:val="en-US"/>
        </w:rPr>
        <w:t xml:space="preserve">does </w:t>
      </w:r>
      <w:r w:rsidRPr="009F4734">
        <w:rPr>
          <w:rFonts w:cs="Arial"/>
          <w:lang w:val="en-US"/>
        </w:rPr>
        <w:t>the project align with your forum’s work</w:t>
      </w:r>
      <w:r>
        <w:rPr>
          <w:rFonts w:cs="Arial"/>
          <w:lang w:val="en-US"/>
        </w:rPr>
        <w:t xml:space="preserve"> </w:t>
      </w:r>
      <w:r w:rsidRPr="009F4734">
        <w:rPr>
          <w:rFonts w:cs="Arial"/>
          <w:lang w:val="en-US"/>
        </w:rPr>
        <w:t>plan/ strategic plan</w:t>
      </w:r>
      <w:r>
        <w:rPr>
          <w:rFonts w:cs="Arial"/>
          <w:lang w:val="en-US"/>
        </w:rPr>
        <w:t>?</w:t>
      </w:r>
      <w:r w:rsidRPr="009F4734">
        <w:rPr>
          <w:rFonts w:cs="Arial"/>
          <w:lang w:val="en-US"/>
        </w:rPr>
        <w:t xml:space="preserve">    </w:t>
      </w:r>
    </w:p>
    <w:p w14:paraId="5FC8697F" w14:textId="7CDBB526" w:rsidR="00A120CC" w:rsidRPr="00F36EF3" w:rsidRDefault="008E340C" w:rsidP="00F36EF3">
      <w:pPr>
        <w:pStyle w:val="APECFormHeadingA"/>
        <w:numPr>
          <w:ilvl w:val="0"/>
          <w:numId w:val="0"/>
        </w:numPr>
        <w:tabs>
          <w:tab w:val="clear" w:pos="360"/>
        </w:tabs>
        <w:spacing w:before="0" w:after="0" w:line="240" w:lineRule="auto"/>
        <w:ind w:left="-284" w:right="-340"/>
        <w:jc w:val="both"/>
        <w:rPr>
          <w:rFonts w:cs="Arial"/>
          <w:lang w:val="en-US"/>
        </w:rPr>
      </w:pPr>
      <w:r w:rsidRPr="008E340C">
        <w:rPr>
          <w:rFonts w:cs="Arial"/>
          <w:b w:val="0"/>
          <w:lang w:val="en-US"/>
        </w:rPr>
        <w:t xml:space="preserve">GOS’ long-term goal </w:t>
      </w:r>
      <w:r>
        <w:rPr>
          <w:rFonts w:cs="Arial"/>
          <w:b w:val="0"/>
          <w:lang w:val="en-US"/>
        </w:rPr>
        <w:t xml:space="preserve">is to support </w:t>
      </w:r>
      <w:r w:rsidR="0076075B">
        <w:rPr>
          <w:rFonts w:cs="Arial"/>
          <w:b w:val="0"/>
          <w:lang w:val="en-US"/>
        </w:rPr>
        <w:t xml:space="preserve">investment </w:t>
      </w:r>
      <w:proofErr w:type="spellStart"/>
      <w:r w:rsidR="0076075B">
        <w:rPr>
          <w:rFonts w:cs="Arial"/>
          <w:b w:val="0"/>
          <w:lang w:val="en-US"/>
        </w:rPr>
        <w:t>liberalis</w:t>
      </w:r>
      <w:r w:rsidRPr="008E340C">
        <w:rPr>
          <w:rFonts w:cs="Arial"/>
          <w:b w:val="0"/>
          <w:lang w:val="en-US"/>
        </w:rPr>
        <w:t>ation</w:t>
      </w:r>
      <w:proofErr w:type="spellEnd"/>
      <w:r w:rsidRPr="008E340C">
        <w:rPr>
          <w:rFonts w:cs="Arial"/>
          <w:b w:val="0"/>
          <w:lang w:val="en-US"/>
        </w:rPr>
        <w:t xml:space="preserve"> and facilitation in </w:t>
      </w:r>
      <w:r>
        <w:rPr>
          <w:rFonts w:cs="Arial"/>
          <w:b w:val="0"/>
          <w:lang w:val="en-US"/>
        </w:rPr>
        <w:t xml:space="preserve">trade in </w:t>
      </w:r>
      <w:r w:rsidRPr="008E340C">
        <w:rPr>
          <w:rFonts w:cs="Arial"/>
          <w:b w:val="0"/>
          <w:lang w:val="en-US"/>
        </w:rPr>
        <w:t>services, as mandated in the Osaka Action Agenda</w:t>
      </w:r>
      <w:r>
        <w:rPr>
          <w:rFonts w:cs="Arial"/>
          <w:b w:val="0"/>
          <w:lang w:val="en-US"/>
        </w:rPr>
        <w:t xml:space="preserve">. This work </w:t>
      </w:r>
      <w:r w:rsidR="007951A8">
        <w:rPr>
          <w:rFonts w:cs="Arial"/>
          <w:b w:val="0"/>
          <w:lang w:val="en-US"/>
        </w:rPr>
        <w:t>aligns with</w:t>
      </w:r>
      <w:r>
        <w:rPr>
          <w:rFonts w:cs="Arial"/>
          <w:b w:val="0"/>
          <w:lang w:val="en-US"/>
        </w:rPr>
        <w:t xml:space="preserve"> this goal by looking for new approaches to understanding the benefits and opportunities that </w:t>
      </w:r>
      <w:r w:rsidR="007951A8">
        <w:rPr>
          <w:rFonts w:cs="Arial"/>
          <w:b w:val="0"/>
          <w:lang w:val="en-US"/>
        </w:rPr>
        <w:t xml:space="preserve">competitive and efficient trade in </w:t>
      </w:r>
      <w:r>
        <w:rPr>
          <w:rFonts w:cs="Arial"/>
          <w:b w:val="0"/>
          <w:lang w:val="en-US"/>
        </w:rPr>
        <w:t xml:space="preserve">environmental services can provide. </w:t>
      </w:r>
      <w:r w:rsidR="007951A8">
        <w:rPr>
          <w:rFonts w:cs="Arial"/>
          <w:b w:val="0"/>
          <w:lang w:val="en-US"/>
        </w:rPr>
        <w:t>T</w:t>
      </w:r>
      <w:r>
        <w:rPr>
          <w:rFonts w:cs="Arial"/>
          <w:b w:val="0"/>
          <w:lang w:val="en-US"/>
        </w:rPr>
        <w:t xml:space="preserve">he ASCR mentions the progression of environmental services as an important element of the GOS agenda. </w:t>
      </w:r>
      <w:r w:rsidR="00F36EF3">
        <w:rPr>
          <w:rFonts w:cs="Arial"/>
          <w:b w:val="0"/>
          <w:lang w:val="en-US"/>
        </w:rPr>
        <w:t>Since 2016, t</w:t>
      </w:r>
      <w:r>
        <w:rPr>
          <w:rFonts w:cs="Arial"/>
          <w:b w:val="0"/>
          <w:lang w:val="en-US"/>
        </w:rPr>
        <w:t>he</w:t>
      </w:r>
      <w:r w:rsidR="00F36EF3">
        <w:rPr>
          <w:rFonts w:cs="Arial"/>
          <w:b w:val="0"/>
          <w:lang w:val="en-US"/>
        </w:rPr>
        <w:t xml:space="preserve"> Japan-led</w:t>
      </w:r>
      <w:r>
        <w:rPr>
          <w:rFonts w:cs="Arial"/>
          <w:b w:val="0"/>
          <w:lang w:val="en-US"/>
        </w:rPr>
        <w:t xml:space="preserve"> </w:t>
      </w:r>
      <w:r w:rsidR="00F36EF3">
        <w:rPr>
          <w:rFonts w:cs="Arial"/>
          <w:b w:val="0"/>
          <w:lang w:val="en-US"/>
        </w:rPr>
        <w:t>ESAP</w:t>
      </w:r>
      <w:r>
        <w:rPr>
          <w:rFonts w:cs="Arial"/>
          <w:b w:val="0"/>
          <w:lang w:val="en-US"/>
        </w:rPr>
        <w:t xml:space="preserve"> </w:t>
      </w:r>
      <w:r w:rsidR="00F36EF3">
        <w:rPr>
          <w:rFonts w:cs="Arial"/>
          <w:b w:val="0"/>
          <w:lang w:val="en-US"/>
        </w:rPr>
        <w:t>has been</w:t>
      </w:r>
      <w:r>
        <w:rPr>
          <w:rFonts w:cs="Arial"/>
          <w:b w:val="0"/>
          <w:lang w:val="en-US"/>
        </w:rPr>
        <w:t xml:space="preserve"> the foundation </w:t>
      </w:r>
      <w:r w:rsidR="007951A8">
        <w:rPr>
          <w:rFonts w:cs="Arial"/>
          <w:b w:val="0"/>
          <w:lang w:val="en-US"/>
        </w:rPr>
        <w:t xml:space="preserve">through </w:t>
      </w:r>
      <w:r>
        <w:rPr>
          <w:rFonts w:cs="Arial"/>
          <w:b w:val="0"/>
          <w:lang w:val="en-US"/>
        </w:rPr>
        <w:t xml:space="preserve">which GOS has </w:t>
      </w:r>
      <w:r w:rsidR="007951A8">
        <w:rPr>
          <w:rFonts w:cs="Arial"/>
          <w:b w:val="0"/>
          <w:lang w:val="en-US"/>
        </w:rPr>
        <w:t xml:space="preserve">conducted </w:t>
      </w:r>
      <w:r>
        <w:rPr>
          <w:rFonts w:cs="Arial"/>
          <w:b w:val="0"/>
          <w:lang w:val="en-US"/>
        </w:rPr>
        <w:t xml:space="preserve">environmental services work. The workshop will </w:t>
      </w:r>
      <w:r w:rsidR="00F36EF3">
        <w:rPr>
          <w:rFonts w:cs="Arial"/>
          <w:b w:val="0"/>
          <w:lang w:val="en-US"/>
        </w:rPr>
        <w:t>consider</w:t>
      </w:r>
      <w:r>
        <w:rPr>
          <w:rFonts w:cs="Arial"/>
          <w:b w:val="0"/>
          <w:lang w:val="en-US"/>
        </w:rPr>
        <w:t xml:space="preserve"> </w:t>
      </w:r>
      <w:r w:rsidR="00F36EF3">
        <w:rPr>
          <w:rFonts w:cs="Arial"/>
          <w:b w:val="0"/>
          <w:lang w:val="en-US"/>
        </w:rPr>
        <w:t xml:space="preserve">ESAP </w:t>
      </w:r>
      <w:r>
        <w:rPr>
          <w:rFonts w:cs="Arial"/>
          <w:b w:val="0"/>
          <w:lang w:val="en-US"/>
        </w:rPr>
        <w:t xml:space="preserve">work already conducted and build on this as appropriate. </w:t>
      </w:r>
    </w:p>
    <w:p w14:paraId="60C02CEC" w14:textId="77777777" w:rsidR="00771913" w:rsidRPr="006135BE" w:rsidRDefault="00771913" w:rsidP="00771913">
      <w:pPr>
        <w:pStyle w:val="APECFormHeadingA"/>
        <w:numPr>
          <w:ilvl w:val="0"/>
          <w:numId w:val="0"/>
        </w:numPr>
        <w:spacing w:before="0" w:after="0" w:line="240" w:lineRule="auto"/>
        <w:ind w:left="-284" w:right="-340"/>
        <w:rPr>
          <w:rFonts w:cs="Arial"/>
          <w:lang w:val="en-US"/>
        </w:rPr>
      </w:pPr>
    </w:p>
    <w:p w14:paraId="60C02CED" w14:textId="77777777" w:rsidR="00771913" w:rsidRPr="006135BE" w:rsidRDefault="00771913" w:rsidP="00771913">
      <w:pPr>
        <w:pStyle w:val="APECFormHeadingA"/>
        <w:numPr>
          <w:ilvl w:val="2"/>
          <w:numId w:val="5"/>
        </w:numPr>
        <w:tabs>
          <w:tab w:val="clear" w:pos="360"/>
        </w:tabs>
        <w:spacing w:before="0" w:after="0" w:line="240" w:lineRule="auto"/>
        <w:ind w:left="-270" w:right="-340" w:hanging="450"/>
        <w:rPr>
          <w:rFonts w:cs="Arial"/>
          <w:lang w:val="en-US"/>
        </w:rPr>
      </w:pPr>
      <w:r w:rsidRPr="006135BE">
        <w:rPr>
          <w:rFonts w:cs="Arial"/>
          <w:u w:val="single"/>
          <w:lang w:val="en-US"/>
        </w:rPr>
        <w:t>Methodology:</w:t>
      </w:r>
      <w:r w:rsidRPr="006135BE">
        <w:rPr>
          <w:rFonts w:cs="Arial"/>
          <w:lang w:val="en-US"/>
        </w:rPr>
        <w:t xml:space="preserve"> How do you plan to implement the project? Briefly address the following: </w:t>
      </w:r>
    </w:p>
    <w:p w14:paraId="04BB61F3" w14:textId="04F9F674" w:rsidR="00A120CC" w:rsidRPr="00DD16B4" w:rsidRDefault="00771913" w:rsidP="00DD16B4">
      <w:pPr>
        <w:pStyle w:val="APECFormBullet"/>
        <w:numPr>
          <w:ilvl w:val="0"/>
          <w:numId w:val="4"/>
        </w:numPr>
        <w:tabs>
          <w:tab w:val="clear" w:pos="2880"/>
          <w:tab w:val="left" w:pos="0"/>
        </w:tabs>
        <w:spacing w:before="0" w:after="60" w:line="240" w:lineRule="auto"/>
        <w:ind w:left="0" w:right="-346" w:hanging="288"/>
        <w:rPr>
          <w:rFonts w:cs="Arial"/>
          <w:b/>
          <w:lang w:val="en-US"/>
        </w:rPr>
      </w:pPr>
      <w:r w:rsidRPr="006135BE">
        <w:rPr>
          <w:rFonts w:cs="Arial"/>
          <w:b/>
          <w:i/>
          <w:u w:val="single"/>
          <w:lang w:val="en-US"/>
        </w:rPr>
        <w:t>Work plan</w:t>
      </w:r>
      <w:r w:rsidRPr="006135BE">
        <w:rPr>
          <w:rFonts w:cs="Arial"/>
          <w:b/>
          <w:i/>
          <w:lang w:val="en-US"/>
        </w:rPr>
        <w:t xml:space="preserve">: </w:t>
      </w:r>
      <w:r w:rsidRPr="006135BE">
        <w:rPr>
          <w:rFonts w:cs="Arial"/>
          <w:b/>
          <w:lang w:val="en-US"/>
        </w:rPr>
        <w:t>Project timelines, dates of key activities and deliverable outputs.</w:t>
      </w:r>
    </w:p>
    <w:tbl>
      <w:tblPr>
        <w:tblStyle w:val="TableGrid"/>
        <w:tblW w:w="9640" w:type="dxa"/>
        <w:tblInd w:w="-176" w:type="dxa"/>
        <w:tblLook w:val="0000" w:firstRow="0" w:lastRow="0" w:firstColumn="0" w:lastColumn="0" w:noHBand="0" w:noVBand="0"/>
      </w:tblPr>
      <w:tblGrid>
        <w:gridCol w:w="1418"/>
        <w:gridCol w:w="8222"/>
      </w:tblGrid>
      <w:tr w:rsidR="005A51CA" w14:paraId="44073D3D" w14:textId="77777777" w:rsidTr="00ED2886">
        <w:tc>
          <w:tcPr>
            <w:tcW w:w="1418" w:type="dxa"/>
            <w:shd w:val="clear" w:color="auto" w:fill="C5E0B3" w:themeFill="accent6" w:themeFillTint="66"/>
          </w:tcPr>
          <w:p w14:paraId="3BD26F92" w14:textId="6B886554" w:rsidR="005A51CA" w:rsidRPr="002212E9" w:rsidRDefault="004D2DC3" w:rsidP="004D2DC3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b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b/>
                <w:sz w:val="18"/>
                <w:szCs w:val="18"/>
                <w:lang w:val="en-US"/>
              </w:rPr>
              <w:t xml:space="preserve">29 Nov </w:t>
            </w:r>
            <w:r w:rsidR="005A51CA" w:rsidRPr="002212E9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222" w:type="dxa"/>
          </w:tcPr>
          <w:p w14:paraId="130F10E1" w14:textId="33E08BA9" w:rsidR="005A51CA" w:rsidRPr="002212E9" w:rsidRDefault="005A51CA" w:rsidP="00476BCC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sz w:val="18"/>
                <w:szCs w:val="18"/>
                <w:lang w:val="en-US"/>
              </w:rPr>
              <w:t xml:space="preserve">Circulate discussion paper and self-funded workshop proposal for GOS members’ feedback. </w:t>
            </w:r>
          </w:p>
        </w:tc>
      </w:tr>
      <w:tr w:rsidR="009A33F4" w14:paraId="7F417630" w14:textId="77777777" w:rsidTr="00ED2886">
        <w:tc>
          <w:tcPr>
            <w:tcW w:w="1418" w:type="dxa"/>
            <w:shd w:val="clear" w:color="auto" w:fill="C5E0B3" w:themeFill="accent6" w:themeFillTint="66"/>
          </w:tcPr>
          <w:p w14:paraId="4EAECC05" w14:textId="22BD0447" w:rsidR="009A33F4" w:rsidRPr="00161526" w:rsidRDefault="004D2DC3" w:rsidP="005A51CA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b/>
                <w:sz w:val="18"/>
                <w:szCs w:val="18"/>
                <w:lang w:val="en-US"/>
              </w:rPr>
            </w:pPr>
            <w:r w:rsidRPr="00161526">
              <w:rPr>
                <w:rFonts w:cs="Arial"/>
                <w:b/>
                <w:sz w:val="18"/>
                <w:szCs w:val="18"/>
                <w:lang w:val="en-US"/>
              </w:rPr>
              <w:t>6 Dec</w:t>
            </w:r>
          </w:p>
        </w:tc>
        <w:tc>
          <w:tcPr>
            <w:tcW w:w="8222" w:type="dxa"/>
            <w:shd w:val="clear" w:color="auto" w:fill="FFFFFF" w:themeFill="background1"/>
          </w:tcPr>
          <w:p w14:paraId="22D5CDB6" w14:textId="7BDC609E" w:rsidR="009A33F4" w:rsidRPr="00161526" w:rsidRDefault="009A33F4" w:rsidP="00ED2886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sz w:val="18"/>
                <w:szCs w:val="18"/>
                <w:lang w:val="en-US"/>
              </w:rPr>
            </w:pPr>
            <w:r w:rsidRPr="00161526">
              <w:rPr>
                <w:rFonts w:cs="Arial"/>
                <w:sz w:val="18"/>
                <w:szCs w:val="18"/>
                <w:lang w:val="en-US"/>
              </w:rPr>
              <w:t xml:space="preserve">Feedback from economies due with New Zealand </w:t>
            </w:r>
            <w:r w:rsidR="00ED2886" w:rsidRPr="00161526">
              <w:rPr>
                <w:rFonts w:cs="Arial"/>
                <w:sz w:val="18"/>
                <w:szCs w:val="18"/>
                <w:lang w:val="en-US"/>
              </w:rPr>
              <w:t xml:space="preserve">and APEC Secretariat </w:t>
            </w:r>
          </w:p>
        </w:tc>
      </w:tr>
      <w:tr w:rsidR="005A51CA" w14:paraId="0BF5D127" w14:textId="77777777" w:rsidTr="00ED2886">
        <w:tc>
          <w:tcPr>
            <w:tcW w:w="1418" w:type="dxa"/>
            <w:shd w:val="clear" w:color="auto" w:fill="C5E0B3" w:themeFill="accent6" w:themeFillTint="66"/>
          </w:tcPr>
          <w:p w14:paraId="64C51B29" w14:textId="6AA43189" w:rsidR="005A51CA" w:rsidRPr="002212E9" w:rsidRDefault="004D2DC3" w:rsidP="00771913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b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b/>
                <w:sz w:val="18"/>
                <w:szCs w:val="18"/>
                <w:lang w:val="en-US"/>
              </w:rPr>
              <w:t>Dec-Jan 2020</w:t>
            </w:r>
          </w:p>
        </w:tc>
        <w:tc>
          <w:tcPr>
            <w:tcW w:w="8222" w:type="dxa"/>
          </w:tcPr>
          <w:p w14:paraId="78AFD11A" w14:textId="3E3B624A" w:rsidR="005A51CA" w:rsidRPr="002212E9" w:rsidRDefault="005A51CA" w:rsidP="0076075B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sz w:val="18"/>
                <w:szCs w:val="18"/>
                <w:lang w:val="en-US"/>
              </w:rPr>
              <w:t xml:space="preserve">Drafting agenda, event coordination including logistics, and </w:t>
            </w:r>
            <w:r w:rsidR="0076075B" w:rsidRPr="002212E9">
              <w:rPr>
                <w:rFonts w:cs="Arial"/>
                <w:sz w:val="18"/>
                <w:szCs w:val="18"/>
                <w:lang w:val="en-US"/>
              </w:rPr>
              <w:t>speakers invited</w:t>
            </w:r>
          </w:p>
        </w:tc>
      </w:tr>
      <w:tr w:rsidR="005A51CA" w14:paraId="31AE2ED4" w14:textId="77777777" w:rsidTr="00ED2886">
        <w:tc>
          <w:tcPr>
            <w:tcW w:w="1418" w:type="dxa"/>
            <w:shd w:val="clear" w:color="auto" w:fill="C5E0B3" w:themeFill="accent6" w:themeFillTint="66"/>
          </w:tcPr>
          <w:p w14:paraId="70657EA3" w14:textId="5D8FF9C2" w:rsidR="005A51CA" w:rsidRPr="002212E9" w:rsidRDefault="004D2DC3" w:rsidP="00771913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b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b/>
                <w:sz w:val="18"/>
                <w:szCs w:val="18"/>
                <w:lang w:val="en-US"/>
              </w:rPr>
              <w:t>Jan</w:t>
            </w:r>
            <w:r w:rsidR="005A51CA" w:rsidRPr="002212E9">
              <w:rPr>
                <w:rFonts w:cs="Arial"/>
                <w:b/>
                <w:sz w:val="18"/>
                <w:szCs w:val="18"/>
                <w:lang w:val="en-US"/>
              </w:rPr>
              <w:t xml:space="preserve"> 2020</w:t>
            </w:r>
          </w:p>
        </w:tc>
        <w:tc>
          <w:tcPr>
            <w:tcW w:w="8222" w:type="dxa"/>
          </w:tcPr>
          <w:p w14:paraId="00B81945" w14:textId="3733B68C" w:rsidR="005A51CA" w:rsidRPr="002212E9" w:rsidRDefault="0076075B" w:rsidP="00771913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sz w:val="18"/>
                <w:szCs w:val="18"/>
                <w:lang w:val="en-US"/>
              </w:rPr>
              <w:t>Securing speakers, p</w:t>
            </w:r>
            <w:r w:rsidR="005A51CA" w:rsidRPr="002212E9">
              <w:rPr>
                <w:rFonts w:cs="Arial"/>
                <w:sz w:val="18"/>
                <w:szCs w:val="18"/>
                <w:lang w:val="en-US"/>
              </w:rPr>
              <w:t xml:space="preserve">rocessing NMP and </w:t>
            </w:r>
            <w:proofErr w:type="spellStart"/>
            <w:r w:rsidR="005A51CA" w:rsidRPr="002212E9">
              <w:rPr>
                <w:rFonts w:cs="Arial"/>
                <w:sz w:val="18"/>
                <w:szCs w:val="18"/>
                <w:lang w:val="en-US"/>
              </w:rPr>
              <w:t>finalising</w:t>
            </w:r>
            <w:proofErr w:type="spellEnd"/>
            <w:r w:rsidR="005A51CA" w:rsidRPr="002212E9">
              <w:rPr>
                <w:rFonts w:cs="Arial"/>
                <w:sz w:val="18"/>
                <w:szCs w:val="18"/>
                <w:lang w:val="en-US"/>
              </w:rPr>
              <w:t xml:space="preserve"> agenda.</w:t>
            </w:r>
          </w:p>
        </w:tc>
      </w:tr>
      <w:tr w:rsidR="005A51CA" w14:paraId="288DF310" w14:textId="77777777" w:rsidTr="00ED2886">
        <w:tc>
          <w:tcPr>
            <w:tcW w:w="1418" w:type="dxa"/>
            <w:shd w:val="clear" w:color="auto" w:fill="C5E0B3" w:themeFill="accent6" w:themeFillTint="66"/>
          </w:tcPr>
          <w:p w14:paraId="1D2704B9" w14:textId="570EB11E" w:rsidR="005A51CA" w:rsidRPr="002212E9" w:rsidRDefault="004D2DC3" w:rsidP="00771913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b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b/>
                <w:sz w:val="18"/>
                <w:szCs w:val="18"/>
                <w:lang w:val="en-US"/>
              </w:rPr>
              <w:t>Feb</w:t>
            </w:r>
            <w:r w:rsidR="005A51CA" w:rsidRPr="002212E9">
              <w:rPr>
                <w:rFonts w:cs="Arial"/>
                <w:b/>
                <w:sz w:val="18"/>
                <w:szCs w:val="18"/>
                <w:lang w:val="en-US"/>
              </w:rPr>
              <w:t xml:space="preserve"> 2020</w:t>
            </w:r>
          </w:p>
        </w:tc>
        <w:tc>
          <w:tcPr>
            <w:tcW w:w="8222" w:type="dxa"/>
          </w:tcPr>
          <w:p w14:paraId="7CECEEB1" w14:textId="23B4FAB7" w:rsidR="005A51CA" w:rsidRPr="002212E9" w:rsidRDefault="005A51CA" w:rsidP="00771913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sz w:val="18"/>
                <w:szCs w:val="18"/>
                <w:lang w:val="en-US"/>
              </w:rPr>
              <w:t>One-day workshop held in the margins of SOM1</w:t>
            </w:r>
          </w:p>
        </w:tc>
      </w:tr>
      <w:tr w:rsidR="005A51CA" w14:paraId="0741E277" w14:textId="77777777" w:rsidTr="00ED2886">
        <w:tc>
          <w:tcPr>
            <w:tcW w:w="1418" w:type="dxa"/>
            <w:shd w:val="clear" w:color="auto" w:fill="C5E0B3" w:themeFill="accent6" w:themeFillTint="66"/>
          </w:tcPr>
          <w:p w14:paraId="68B282E7" w14:textId="2B9A0C08" w:rsidR="005A51CA" w:rsidRPr="002212E9" w:rsidRDefault="004D2DC3" w:rsidP="00771913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b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b/>
                <w:sz w:val="18"/>
                <w:szCs w:val="18"/>
                <w:lang w:val="en-US"/>
              </w:rPr>
              <w:t>Mar</w:t>
            </w:r>
            <w:r w:rsidR="003A29FA">
              <w:rPr>
                <w:rFonts w:cs="Arial"/>
                <w:b/>
                <w:sz w:val="18"/>
                <w:szCs w:val="18"/>
                <w:lang w:val="en-US"/>
              </w:rPr>
              <w:t xml:space="preserve">-May </w:t>
            </w:r>
            <w:r w:rsidR="005A51CA" w:rsidRPr="002212E9">
              <w:rPr>
                <w:rFonts w:cs="Arial"/>
                <w:b/>
                <w:sz w:val="18"/>
                <w:szCs w:val="18"/>
                <w:lang w:val="en-US"/>
              </w:rPr>
              <w:t>2020</w:t>
            </w:r>
          </w:p>
        </w:tc>
        <w:tc>
          <w:tcPr>
            <w:tcW w:w="8222" w:type="dxa"/>
          </w:tcPr>
          <w:p w14:paraId="2354CCCF" w14:textId="10CBF562" w:rsidR="005A51CA" w:rsidRPr="002212E9" w:rsidRDefault="0076075B" w:rsidP="005D7193">
            <w:pPr>
              <w:pStyle w:val="APECFormBullet"/>
              <w:numPr>
                <w:ilvl w:val="0"/>
                <w:numId w:val="0"/>
              </w:numPr>
              <w:tabs>
                <w:tab w:val="clear" w:pos="2880"/>
                <w:tab w:val="left" w:pos="0"/>
              </w:tabs>
              <w:spacing w:before="0" w:after="60" w:line="240" w:lineRule="auto"/>
              <w:ind w:right="-346"/>
              <w:rPr>
                <w:rFonts w:cs="Arial"/>
                <w:sz w:val="18"/>
                <w:szCs w:val="18"/>
                <w:lang w:val="en-US"/>
              </w:rPr>
            </w:pPr>
            <w:r w:rsidRPr="002212E9">
              <w:rPr>
                <w:rFonts w:cs="Arial"/>
                <w:sz w:val="18"/>
                <w:szCs w:val="18"/>
                <w:lang w:val="en-US"/>
              </w:rPr>
              <w:t>Completion report submitted.</w:t>
            </w:r>
            <w:r w:rsidR="005A51CA" w:rsidRPr="002212E9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4D2DC3" w:rsidRPr="002212E9">
              <w:rPr>
                <w:rFonts w:cs="Arial"/>
                <w:sz w:val="18"/>
                <w:szCs w:val="18"/>
                <w:lang w:val="en-US"/>
              </w:rPr>
              <w:t>Circulate proposal for next phase</w:t>
            </w:r>
            <w:r w:rsidR="005D7193">
              <w:rPr>
                <w:rFonts w:cs="Arial"/>
                <w:sz w:val="18"/>
                <w:szCs w:val="18"/>
                <w:lang w:val="en-US"/>
              </w:rPr>
              <w:t xml:space="preserve"> of environmental services work.</w:t>
            </w:r>
          </w:p>
        </w:tc>
      </w:tr>
    </w:tbl>
    <w:p w14:paraId="7F48BC17" w14:textId="77777777" w:rsidR="001B35A0" w:rsidRPr="00A120CC" w:rsidRDefault="001B35A0" w:rsidP="00A120CC">
      <w:pPr>
        <w:pStyle w:val="APECFormBullet"/>
        <w:numPr>
          <w:ilvl w:val="0"/>
          <w:numId w:val="0"/>
        </w:numPr>
        <w:tabs>
          <w:tab w:val="clear" w:pos="2880"/>
          <w:tab w:val="left" w:pos="0"/>
        </w:tabs>
        <w:spacing w:before="0" w:after="60" w:line="240" w:lineRule="auto"/>
        <w:ind w:right="-346"/>
        <w:rPr>
          <w:rFonts w:cs="Arial"/>
          <w:b/>
          <w:lang w:val="en-US"/>
        </w:rPr>
      </w:pPr>
    </w:p>
    <w:p w14:paraId="60C02CF0" w14:textId="77777777" w:rsidR="00771913" w:rsidRDefault="00771913" w:rsidP="00771913">
      <w:pPr>
        <w:pStyle w:val="APECFormBullet"/>
        <w:numPr>
          <w:ilvl w:val="0"/>
          <w:numId w:val="4"/>
        </w:numPr>
        <w:tabs>
          <w:tab w:val="clear" w:pos="2880"/>
          <w:tab w:val="left" w:pos="0"/>
        </w:tabs>
        <w:spacing w:before="0" w:after="60" w:line="240" w:lineRule="auto"/>
        <w:ind w:left="0" w:right="-346" w:hanging="288"/>
        <w:rPr>
          <w:rFonts w:cs="Arial"/>
          <w:b/>
          <w:lang w:val="en-US"/>
        </w:rPr>
      </w:pPr>
      <w:r w:rsidRPr="009F4734">
        <w:rPr>
          <w:rFonts w:cs="Arial"/>
          <w:b/>
          <w:i/>
          <w:u w:val="single"/>
          <w:lang w:val="en-US"/>
        </w:rPr>
        <w:t>Beneficiaries</w:t>
      </w:r>
      <w:r w:rsidRPr="009F4734">
        <w:rPr>
          <w:rFonts w:cs="Arial"/>
          <w:b/>
          <w:i/>
          <w:lang w:val="en-US"/>
        </w:rPr>
        <w:t>:</w:t>
      </w:r>
      <w:r w:rsidRPr="009F4734">
        <w:rPr>
          <w:rFonts w:cs="Arial"/>
          <w:b/>
          <w:lang w:val="en-US"/>
        </w:rPr>
        <w:t xml:space="preserve"> </w:t>
      </w:r>
      <w:r>
        <w:rPr>
          <w:rFonts w:cs="Arial"/>
          <w:b/>
          <w:lang w:val="en-US"/>
        </w:rPr>
        <w:t>S</w:t>
      </w:r>
      <w:r w:rsidRPr="009F4734">
        <w:rPr>
          <w:rFonts w:cs="Arial"/>
          <w:b/>
          <w:lang w:val="en-US"/>
        </w:rPr>
        <w:t>election criteria for participants, beneficiary profiles (e.g. participants, end users, policy makers, researchers/</w:t>
      </w:r>
      <w:r>
        <w:rPr>
          <w:rFonts w:cs="Arial"/>
          <w:b/>
          <w:lang w:val="en-US"/>
        </w:rPr>
        <w:t xml:space="preserve"> </w:t>
      </w:r>
      <w:r w:rsidRPr="009F4734">
        <w:rPr>
          <w:rFonts w:cs="Arial"/>
          <w:b/>
          <w:lang w:val="en-US"/>
        </w:rPr>
        <w:t>analysts, gender) and how they will be engaged.</w:t>
      </w:r>
    </w:p>
    <w:p w14:paraId="791DEF46" w14:textId="76BB9AEF" w:rsidR="001B35A0" w:rsidRPr="005D7193" w:rsidRDefault="00B74F41" w:rsidP="001B35A0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C33E6E">
        <w:rPr>
          <w:rFonts w:ascii="Arial" w:hAnsi="Arial" w:cs="Arial"/>
          <w:sz w:val="20"/>
          <w:szCs w:val="20"/>
        </w:rPr>
        <w:t xml:space="preserve">The </w:t>
      </w:r>
      <w:r w:rsidR="00225488" w:rsidRPr="00C33E6E">
        <w:rPr>
          <w:rFonts w:ascii="Arial" w:hAnsi="Arial" w:cs="Arial"/>
          <w:sz w:val="20"/>
          <w:szCs w:val="20"/>
        </w:rPr>
        <w:t>primary</w:t>
      </w:r>
      <w:r w:rsidRPr="00C33E6E">
        <w:rPr>
          <w:rFonts w:ascii="Arial" w:hAnsi="Arial" w:cs="Arial"/>
          <w:sz w:val="20"/>
          <w:szCs w:val="20"/>
        </w:rPr>
        <w:t xml:space="preserve"> beneficiaries will be GOS representatives, officials and policyma</w:t>
      </w:r>
      <w:r w:rsidR="00225488" w:rsidRPr="00C33E6E">
        <w:rPr>
          <w:rFonts w:ascii="Arial" w:hAnsi="Arial" w:cs="Arial"/>
          <w:sz w:val="20"/>
          <w:szCs w:val="20"/>
        </w:rPr>
        <w:t xml:space="preserve">kers from APEC economies </w:t>
      </w:r>
      <w:r w:rsidR="007412E7">
        <w:rPr>
          <w:rFonts w:ascii="Arial" w:hAnsi="Arial" w:cs="Arial"/>
          <w:sz w:val="20"/>
          <w:szCs w:val="20"/>
        </w:rPr>
        <w:t>and</w:t>
      </w:r>
      <w:r w:rsidR="00225488" w:rsidRPr="00C33E6E">
        <w:rPr>
          <w:rFonts w:ascii="Arial" w:hAnsi="Arial" w:cs="Arial"/>
          <w:sz w:val="20"/>
          <w:szCs w:val="20"/>
        </w:rPr>
        <w:t xml:space="preserve"> industry representatives </w:t>
      </w:r>
      <w:r w:rsidR="00124985" w:rsidRPr="00C33E6E">
        <w:rPr>
          <w:rFonts w:ascii="Arial" w:hAnsi="Arial" w:cs="Arial"/>
          <w:sz w:val="20"/>
          <w:szCs w:val="20"/>
        </w:rPr>
        <w:t xml:space="preserve">with expertise in </w:t>
      </w:r>
      <w:r w:rsidR="00225488" w:rsidRPr="00C33E6E">
        <w:rPr>
          <w:rFonts w:ascii="Arial" w:hAnsi="Arial" w:cs="Arial"/>
          <w:sz w:val="20"/>
          <w:szCs w:val="20"/>
        </w:rPr>
        <w:t xml:space="preserve">environmental services. </w:t>
      </w:r>
      <w:r w:rsidR="00A600F5" w:rsidRPr="00C33E6E">
        <w:rPr>
          <w:rFonts w:ascii="Arial" w:hAnsi="Arial" w:cs="Arial"/>
          <w:sz w:val="20"/>
          <w:szCs w:val="20"/>
        </w:rPr>
        <w:t>Flow</w:t>
      </w:r>
      <w:r w:rsidR="00124985" w:rsidRPr="00C33E6E">
        <w:rPr>
          <w:rFonts w:ascii="Arial" w:hAnsi="Arial" w:cs="Arial"/>
          <w:sz w:val="20"/>
          <w:szCs w:val="20"/>
        </w:rPr>
        <w:t>-</w:t>
      </w:r>
      <w:r w:rsidR="00A600F5" w:rsidRPr="00C33E6E">
        <w:rPr>
          <w:rFonts w:ascii="Arial" w:hAnsi="Arial" w:cs="Arial"/>
          <w:sz w:val="20"/>
          <w:szCs w:val="20"/>
        </w:rPr>
        <w:t xml:space="preserve">on benefits of this work would be </w:t>
      </w:r>
      <w:r w:rsidR="007412E7">
        <w:rPr>
          <w:rFonts w:ascii="Arial" w:hAnsi="Arial" w:cs="Arial"/>
          <w:sz w:val="20"/>
          <w:szCs w:val="20"/>
        </w:rPr>
        <w:t>received by</w:t>
      </w:r>
      <w:r w:rsidR="00696375">
        <w:rPr>
          <w:rFonts w:ascii="Arial" w:hAnsi="Arial" w:cs="Arial"/>
          <w:sz w:val="20"/>
          <w:szCs w:val="20"/>
        </w:rPr>
        <w:t xml:space="preserve"> those</w:t>
      </w:r>
      <w:r w:rsidR="00A600F5" w:rsidRPr="00C33E6E">
        <w:rPr>
          <w:rFonts w:ascii="Arial" w:hAnsi="Arial" w:cs="Arial"/>
          <w:sz w:val="20"/>
          <w:szCs w:val="20"/>
        </w:rPr>
        <w:t xml:space="preserve"> involved in environmen</w:t>
      </w:r>
      <w:r w:rsidR="003A29FA">
        <w:rPr>
          <w:rFonts w:ascii="Arial" w:hAnsi="Arial" w:cs="Arial"/>
          <w:sz w:val="20"/>
          <w:szCs w:val="20"/>
        </w:rPr>
        <w:t xml:space="preserve">tal services at industry level </w:t>
      </w:r>
      <w:r w:rsidR="00A600F5" w:rsidRPr="00C33E6E">
        <w:rPr>
          <w:rFonts w:ascii="Arial" w:hAnsi="Arial" w:cs="Arial"/>
          <w:sz w:val="20"/>
          <w:szCs w:val="20"/>
        </w:rPr>
        <w:t xml:space="preserve">who do not attend the workshop but can benefit from what </w:t>
      </w:r>
      <w:proofErr w:type="gramStart"/>
      <w:r w:rsidR="00A600F5" w:rsidRPr="00C33E6E">
        <w:rPr>
          <w:rFonts w:ascii="Arial" w:hAnsi="Arial" w:cs="Arial"/>
          <w:sz w:val="20"/>
          <w:szCs w:val="20"/>
        </w:rPr>
        <w:t>colleagues,</w:t>
      </w:r>
      <w:proofErr w:type="gramEnd"/>
      <w:r w:rsidR="00A600F5" w:rsidRPr="00C33E6E">
        <w:rPr>
          <w:rFonts w:ascii="Arial" w:hAnsi="Arial" w:cs="Arial"/>
          <w:sz w:val="20"/>
          <w:szCs w:val="20"/>
        </w:rPr>
        <w:t xml:space="preserve"> or officials learnt at the workshop. </w:t>
      </w:r>
      <w:r w:rsidR="00C33E6E" w:rsidRPr="00C33E6E">
        <w:rPr>
          <w:rFonts w:ascii="Arial" w:eastAsia="PMingLiU" w:hAnsi="Arial" w:cs="Arial"/>
          <w:bCs/>
          <w:sz w:val="20"/>
          <w:szCs w:val="20"/>
        </w:rPr>
        <w:t>All economies will be strongly encouraged to consider gender balance in nominating their participants with a preference for a 50-50 gender ratio.</w:t>
      </w:r>
    </w:p>
    <w:p w14:paraId="60C02CF4" w14:textId="359AE1E5" w:rsidR="00013D5E" w:rsidRPr="009858A1" w:rsidRDefault="00771913" w:rsidP="009858A1">
      <w:pPr>
        <w:pStyle w:val="APECFormBullet"/>
        <w:numPr>
          <w:ilvl w:val="0"/>
          <w:numId w:val="4"/>
        </w:numPr>
        <w:tabs>
          <w:tab w:val="clear" w:pos="2880"/>
          <w:tab w:val="left" w:pos="0"/>
        </w:tabs>
        <w:spacing w:before="0" w:after="60" w:line="240" w:lineRule="auto"/>
        <w:ind w:left="0" w:right="-346" w:hanging="288"/>
        <w:rPr>
          <w:rFonts w:cs="Arial"/>
          <w:b/>
          <w:lang w:val="en-US"/>
        </w:rPr>
      </w:pPr>
      <w:r w:rsidRPr="009F4734">
        <w:rPr>
          <w:rFonts w:cs="Arial"/>
          <w:b/>
          <w:i/>
          <w:u w:val="single"/>
          <w:lang w:val="en-US"/>
        </w:rPr>
        <w:t>Evaluation:</w:t>
      </w:r>
      <w:r w:rsidRPr="009F4734">
        <w:rPr>
          <w:rFonts w:cs="Arial"/>
          <w:b/>
          <w:lang w:val="en-US"/>
        </w:rPr>
        <w:t xml:space="preserve"> </w:t>
      </w:r>
      <w:r>
        <w:rPr>
          <w:rFonts w:cs="Arial"/>
          <w:b/>
          <w:lang w:val="en-US"/>
        </w:rPr>
        <w:t>I</w:t>
      </w:r>
      <w:r w:rsidRPr="009F4734">
        <w:rPr>
          <w:rFonts w:cs="Arial"/>
          <w:b/>
          <w:lang w:val="en-US"/>
        </w:rPr>
        <w:t>ndicators developed to measure progress, project outcomes and impacts/</w:t>
      </w:r>
      <w:r>
        <w:rPr>
          <w:rFonts w:cs="Arial"/>
          <w:b/>
          <w:lang w:val="en-US"/>
        </w:rPr>
        <w:t xml:space="preserve"> </w:t>
      </w:r>
      <w:r w:rsidRPr="009F4734">
        <w:rPr>
          <w:rFonts w:cs="Arial"/>
          <w:b/>
          <w:lang w:val="en-US"/>
        </w:rPr>
        <w:t>successes. Where possible provide indicators which could assess impacts on women.</w:t>
      </w:r>
    </w:p>
    <w:p w14:paraId="479BA8FD" w14:textId="7FCCBCBF" w:rsidR="005B166C" w:rsidRDefault="005B166C" w:rsidP="003C2F1A">
      <w:pPr>
        <w:pStyle w:val="APECFormBullet"/>
        <w:numPr>
          <w:ilvl w:val="0"/>
          <w:numId w:val="10"/>
        </w:numPr>
        <w:tabs>
          <w:tab w:val="left" w:pos="0"/>
        </w:tabs>
        <w:spacing w:after="60" w:line="240" w:lineRule="auto"/>
        <w:ind w:right="-346"/>
        <w:jc w:val="both"/>
        <w:rPr>
          <w:rFonts w:cs="Arial"/>
          <w:lang w:val="en-US"/>
        </w:rPr>
      </w:pPr>
      <w:r w:rsidRPr="005B166C">
        <w:rPr>
          <w:rFonts w:cs="Arial"/>
          <w:lang w:val="en-US"/>
        </w:rPr>
        <w:t>Participants from at least 12 APEC economies</w:t>
      </w:r>
      <w:r w:rsidR="003C2F1A">
        <w:rPr>
          <w:rFonts w:cs="Arial"/>
          <w:lang w:val="en-US"/>
        </w:rPr>
        <w:t xml:space="preserve"> and at</w:t>
      </w:r>
      <w:r w:rsidR="003C2F1A" w:rsidRPr="003C2F1A">
        <w:rPr>
          <w:rFonts w:cs="Arial"/>
          <w:lang w:val="en-US"/>
        </w:rPr>
        <w:t xml:space="preserve"> least 50% of the invited expert speakers are women with a mix of public and private sector representatives</w:t>
      </w:r>
      <w:r w:rsidR="003C2F1A">
        <w:rPr>
          <w:rFonts w:cs="Arial"/>
          <w:lang w:val="en-US"/>
        </w:rPr>
        <w:t>.</w:t>
      </w:r>
    </w:p>
    <w:p w14:paraId="35F47459" w14:textId="4D003D36" w:rsidR="00DD16B4" w:rsidRDefault="00DD16B4" w:rsidP="00DD16B4">
      <w:pPr>
        <w:pStyle w:val="APECFormBullet"/>
        <w:numPr>
          <w:ilvl w:val="0"/>
          <w:numId w:val="10"/>
        </w:numPr>
        <w:tabs>
          <w:tab w:val="left" w:pos="0"/>
        </w:tabs>
        <w:spacing w:after="60" w:line="240" w:lineRule="auto"/>
        <w:ind w:right="-346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An evaluation form </w:t>
      </w:r>
      <w:r w:rsidR="0051611C">
        <w:rPr>
          <w:rFonts w:cs="Arial"/>
          <w:lang w:val="en-US"/>
        </w:rPr>
        <w:t>for</w:t>
      </w:r>
      <w:r>
        <w:rPr>
          <w:rFonts w:cs="Arial"/>
          <w:lang w:val="en-US"/>
        </w:rPr>
        <w:t xml:space="preserve"> workshop participants and speakers </w:t>
      </w:r>
      <w:r w:rsidR="0051611C">
        <w:rPr>
          <w:rFonts w:cs="Arial"/>
          <w:lang w:val="en-US"/>
        </w:rPr>
        <w:t>will</w:t>
      </w:r>
      <w:r>
        <w:rPr>
          <w:rFonts w:cs="Arial"/>
          <w:lang w:val="en-US"/>
        </w:rPr>
        <w:t xml:space="preserve"> assess the workshops’ effectiveness. </w:t>
      </w:r>
      <w:r w:rsidRPr="00DD16B4">
        <w:rPr>
          <w:rFonts w:cs="Arial"/>
          <w:lang w:val="en-US"/>
        </w:rPr>
        <w:t xml:space="preserve">Success </w:t>
      </w:r>
      <w:r w:rsidR="0051611C">
        <w:rPr>
          <w:rFonts w:cs="Arial"/>
          <w:lang w:val="en-US"/>
        </w:rPr>
        <w:t>is with</w:t>
      </w:r>
      <w:r>
        <w:rPr>
          <w:rFonts w:cs="Arial"/>
          <w:lang w:val="en-US"/>
        </w:rPr>
        <w:t xml:space="preserve"> </w:t>
      </w:r>
      <w:r w:rsidRPr="00DD16B4">
        <w:rPr>
          <w:rFonts w:cs="Arial"/>
          <w:lang w:val="en-US"/>
        </w:rPr>
        <w:t xml:space="preserve">at least 70% of participants indicating </w:t>
      </w:r>
      <w:r w:rsidR="0051611C">
        <w:rPr>
          <w:rFonts w:cs="Arial"/>
          <w:lang w:val="en-US"/>
        </w:rPr>
        <w:t xml:space="preserve">an </w:t>
      </w:r>
      <w:r w:rsidRPr="00DD16B4">
        <w:rPr>
          <w:rFonts w:cs="Arial"/>
          <w:lang w:val="en-US"/>
        </w:rPr>
        <w:t>increased knowledge of the issues.</w:t>
      </w:r>
    </w:p>
    <w:p w14:paraId="516E7567" w14:textId="6E7DDBA2" w:rsidR="00890844" w:rsidRPr="00890844" w:rsidRDefault="00F119B4" w:rsidP="00890844">
      <w:pPr>
        <w:pStyle w:val="APECFormBullet"/>
        <w:numPr>
          <w:ilvl w:val="0"/>
          <w:numId w:val="10"/>
        </w:numPr>
        <w:tabs>
          <w:tab w:val="left" w:pos="0"/>
        </w:tabs>
        <w:spacing w:after="60" w:line="240" w:lineRule="auto"/>
        <w:ind w:right="-346"/>
        <w:jc w:val="both"/>
        <w:rPr>
          <w:rFonts w:cs="Arial"/>
          <w:lang w:val="en-US"/>
        </w:rPr>
      </w:pPr>
      <w:r w:rsidRPr="00F119B4">
        <w:rPr>
          <w:rFonts w:cs="Arial"/>
          <w:lang w:val="en-US"/>
        </w:rPr>
        <w:t xml:space="preserve">Summary report distributed to </w:t>
      </w:r>
      <w:r>
        <w:rPr>
          <w:rFonts w:cs="Arial"/>
          <w:lang w:val="en-US"/>
        </w:rPr>
        <w:t>GOS representatives</w:t>
      </w:r>
      <w:r w:rsidRPr="00F119B4">
        <w:rPr>
          <w:rFonts w:cs="Arial"/>
          <w:lang w:val="en-US"/>
        </w:rPr>
        <w:t xml:space="preserve"> by </w:t>
      </w:r>
      <w:r>
        <w:rPr>
          <w:rFonts w:cs="Arial"/>
          <w:lang w:val="en-US"/>
        </w:rPr>
        <w:t>3</w:t>
      </w:r>
      <w:r w:rsidR="00124985">
        <w:rPr>
          <w:rFonts w:cs="Arial"/>
          <w:lang w:val="en-US"/>
        </w:rPr>
        <w:t>1</w:t>
      </w:r>
      <w:r w:rsidRPr="00F119B4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March 2020</w:t>
      </w:r>
      <w:r w:rsidRPr="00F119B4">
        <w:rPr>
          <w:rFonts w:cs="Arial"/>
          <w:lang w:val="en-US"/>
        </w:rPr>
        <w:t>.</w:t>
      </w:r>
    </w:p>
    <w:p w14:paraId="14939D1A" w14:textId="77777777" w:rsidR="00092753" w:rsidRPr="00092753" w:rsidRDefault="00771913" w:rsidP="00092753">
      <w:pPr>
        <w:pStyle w:val="APECFormBullet"/>
        <w:numPr>
          <w:ilvl w:val="0"/>
          <w:numId w:val="4"/>
        </w:numPr>
        <w:tabs>
          <w:tab w:val="clear" w:pos="2880"/>
          <w:tab w:val="left" w:pos="0"/>
        </w:tabs>
        <w:spacing w:before="0" w:after="60" w:line="240" w:lineRule="auto"/>
        <w:ind w:right="-346"/>
        <w:rPr>
          <w:rFonts w:cs="Arial"/>
          <w:b/>
          <w:lang w:val="en-US"/>
        </w:rPr>
      </w:pPr>
      <w:r w:rsidRPr="009F4734">
        <w:rPr>
          <w:rFonts w:cs="Arial"/>
          <w:b/>
          <w:i/>
          <w:u w:val="single"/>
          <w:lang w:val="en-US"/>
        </w:rPr>
        <w:t>Linkages:</w:t>
      </w:r>
      <w:r w:rsidRPr="009F4734">
        <w:rPr>
          <w:rFonts w:cs="Arial"/>
          <w:b/>
          <w:lang w:val="en-US"/>
        </w:rPr>
        <w:t xml:space="preserve"> Information on other APEC and non-APEC stakeholders and how they will be engaged. If and how this proposal builds on (but does not duplicate) the work of other projects. How will this activity promote </w:t>
      </w:r>
      <w:r w:rsidRPr="009F4734">
        <w:rPr>
          <w:rFonts w:cs="Arial"/>
          <w:b/>
          <w:u w:val="single"/>
          <w:lang w:val="en-US"/>
        </w:rPr>
        <w:t>cross fora collaboration</w:t>
      </w:r>
      <w:r w:rsidRPr="009F4734">
        <w:rPr>
          <w:rFonts w:cs="Arial"/>
          <w:b/>
          <w:lang w:val="en-US"/>
        </w:rPr>
        <w:t>?</w:t>
      </w:r>
      <w:r w:rsidR="00092753" w:rsidRPr="00092753">
        <w:t xml:space="preserve"> </w:t>
      </w:r>
    </w:p>
    <w:p w14:paraId="60C02CFA" w14:textId="70628A31" w:rsidR="00D76BE3" w:rsidRPr="00460C4A" w:rsidRDefault="00092753" w:rsidP="00460C4A">
      <w:pPr>
        <w:pStyle w:val="APECFormBullet"/>
        <w:numPr>
          <w:ilvl w:val="0"/>
          <w:numId w:val="0"/>
        </w:numPr>
        <w:tabs>
          <w:tab w:val="clear" w:pos="2880"/>
          <w:tab w:val="left" w:pos="0"/>
        </w:tabs>
        <w:spacing w:before="0" w:after="60" w:line="240" w:lineRule="auto"/>
        <w:ind w:left="180" w:right="-346"/>
        <w:jc w:val="both"/>
        <w:rPr>
          <w:rFonts w:cs="Arial"/>
          <w:lang w:val="en-US"/>
        </w:rPr>
      </w:pPr>
      <w:r w:rsidRPr="00092753">
        <w:rPr>
          <w:rFonts w:cs="Arial"/>
          <w:lang w:val="en-US"/>
        </w:rPr>
        <w:t xml:space="preserve">At each stage of this work, New Zealand will consult with and update CTI to ensure consistency of approaches, as well as to consider opportunities for other possible cross fora collaboration </w:t>
      </w:r>
      <w:proofErr w:type="spellStart"/>
      <w:r w:rsidRPr="00092753">
        <w:rPr>
          <w:rFonts w:cs="Arial"/>
          <w:lang w:val="en-US"/>
        </w:rPr>
        <w:t>Organisers</w:t>
      </w:r>
      <w:proofErr w:type="spellEnd"/>
      <w:r w:rsidRPr="00092753">
        <w:rPr>
          <w:rFonts w:cs="Arial"/>
          <w:lang w:val="en-US"/>
        </w:rPr>
        <w:t xml:space="preserve"> will seek to inform and, as appropriate, involve the OECD given its considerable experience in environmental services that APEC members would benefit from.</w:t>
      </w:r>
    </w:p>
    <w:sectPr w:rsidR="00D76BE3" w:rsidRPr="00460C4A" w:rsidSect="00947A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1E9F4" w14:textId="77777777" w:rsidR="00396589" w:rsidRDefault="00396589" w:rsidP="00231C4E">
      <w:pPr>
        <w:spacing w:after="0" w:line="240" w:lineRule="auto"/>
      </w:pPr>
      <w:r>
        <w:separator/>
      </w:r>
    </w:p>
  </w:endnote>
  <w:endnote w:type="continuationSeparator" w:id="0">
    <w:p w14:paraId="59188F38" w14:textId="77777777" w:rsidR="00396589" w:rsidRDefault="00396589" w:rsidP="00231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75C2E" w14:textId="77777777" w:rsidR="00396589" w:rsidRDefault="00396589" w:rsidP="00231C4E">
      <w:pPr>
        <w:spacing w:after="0" w:line="240" w:lineRule="auto"/>
      </w:pPr>
      <w:r>
        <w:separator/>
      </w:r>
    </w:p>
  </w:footnote>
  <w:footnote w:type="continuationSeparator" w:id="0">
    <w:p w14:paraId="67C4DFC6" w14:textId="77777777" w:rsidR="00396589" w:rsidRDefault="00396589" w:rsidP="00231C4E">
      <w:pPr>
        <w:spacing w:after="0" w:line="240" w:lineRule="auto"/>
      </w:pPr>
      <w:r>
        <w:continuationSeparator/>
      </w:r>
    </w:p>
  </w:footnote>
  <w:footnote w:id="1">
    <w:p w14:paraId="7DDB7C9A" w14:textId="51B03845" w:rsidR="00231C4E" w:rsidRPr="004A28C1" w:rsidRDefault="00231C4E" w:rsidP="00405885">
      <w:pPr>
        <w:pStyle w:val="FootnoteText"/>
        <w:jc w:val="both"/>
        <w:rPr>
          <w:sz w:val="16"/>
          <w:szCs w:val="16"/>
          <w:lang w:val="en-NZ"/>
        </w:rPr>
      </w:pPr>
      <w:r w:rsidRPr="00A34CC6">
        <w:rPr>
          <w:rStyle w:val="FootnoteReference"/>
          <w:sz w:val="16"/>
          <w:szCs w:val="16"/>
        </w:rPr>
        <w:footnoteRef/>
      </w:r>
      <w:r w:rsidRPr="00A34CC6">
        <w:rPr>
          <w:sz w:val="16"/>
          <w:szCs w:val="16"/>
        </w:rPr>
        <w:t xml:space="preserve"> Policy Support Unit, APEC Regional Trends Analysis, November 2019</w:t>
      </w:r>
      <w:r w:rsidRPr="004A28C1">
        <w:rPr>
          <w:sz w:val="16"/>
          <w:szCs w:val="16"/>
        </w:rPr>
        <w:t xml:space="preserve"> </w:t>
      </w:r>
    </w:p>
  </w:footnote>
  <w:footnote w:id="2">
    <w:p w14:paraId="60190250" w14:textId="77777777" w:rsidR="00850FF6" w:rsidRPr="004A28C1" w:rsidRDefault="00850FF6" w:rsidP="00405885">
      <w:pPr>
        <w:pStyle w:val="FootnoteText"/>
        <w:jc w:val="both"/>
        <w:rPr>
          <w:sz w:val="16"/>
          <w:szCs w:val="16"/>
        </w:rPr>
      </w:pPr>
      <w:r w:rsidRPr="004A28C1">
        <w:rPr>
          <w:rStyle w:val="FootnoteReference"/>
          <w:sz w:val="16"/>
          <w:szCs w:val="16"/>
        </w:rPr>
        <w:footnoteRef/>
      </w:r>
      <w:r w:rsidRPr="004A28C1">
        <w:rPr>
          <w:sz w:val="16"/>
          <w:szCs w:val="16"/>
        </w:rPr>
        <w:t xml:space="preserve"> Environmental Services: The ‘Win-Win’ Role of Trade </w:t>
      </w:r>
      <w:proofErr w:type="spellStart"/>
      <w:r w:rsidRPr="004A28C1">
        <w:rPr>
          <w:sz w:val="16"/>
          <w:szCs w:val="16"/>
        </w:rPr>
        <w:t>Liberalisa</w:t>
      </w:r>
      <w:r>
        <w:rPr>
          <w:sz w:val="16"/>
          <w:szCs w:val="16"/>
        </w:rPr>
        <w:t>tion</w:t>
      </w:r>
      <w:proofErr w:type="spellEnd"/>
      <w:r>
        <w:rPr>
          <w:sz w:val="16"/>
          <w:szCs w:val="16"/>
        </w:rPr>
        <w:t xml:space="preserve"> in Promoting Environmental </w:t>
      </w:r>
      <w:r w:rsidRPr="004A28C1">
        <w:rPr>
          <w:sz w:val="16"/>
          <w:szCs w:val="16"/>
        </w:rPr>
        <w:t>Protection and Economic Development, OECD. 2000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63A9C"/>
    <w:multiLevelType w:val="hybridMultilevel"/>
    <w:tmpl w:val="820203F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555F0F"/>
    <w:multiLevelType w:val="hybridMultilevel"/>
    <w:tmpl w:val="E8E06B3E"/>
    <w:lvl w:ilvl="0" w:tplc="896A32F2">
      <w:start w:val="1"/>
      <w:numFmt w:val="upperLetter"/>
      <w:pStyle w:val="APECFormHeadingA"/>
      <w:lvlText w:val="%1.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A64CB"/>
    <w:multiLevelType w:val="hybridMultilevel"/>
    <w:tmpl w:val="FC142262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442577A4"/>
    <w:multiLevelType w:val="hybridMultilevel"/>
    <w:tmpl w:val="2904D2F8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E865DE"/>
    <w:multiLevelType w:val="hybridMultilevel"/>
    <w:tmpl w:val="53D20C5E"/>
    <w:lvl w:ilvl="0" w:tplc="7636612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8717B"/>
    <w:multiLevelType w:val="hybridMultilevel"/>
    <w:tmpl w:val="35101E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i w:val="0"/>
        <w:sz w:val="20"/>
      </w:rPr>
    </w:lvl>
    <w:lvl w:ilvl="1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ECEA8D6A">
      <w:start w:val="1"/>
      <w:numFmt w:val="decimal"/>
      <w:lvlText w:val="%3."/>
      <w:lvlJc w:val="left"/>
      <w:pPr>
        <w:ind w:left="41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4D9C2FE6"/>
    <w:multiLevelType w:val="hybridMultilevel"/>
    <w:tmpl w:val="AA9A4E5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21886"/>
    <w:multiLevelType w:val="hybridMultilevel"/>
    <w:tmpl w:val="1BA877D8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B6696A"/>
    <w:multiLevelType w:val="hybridMultilevel"/>
    <w:tmpl w:val="1354FD9A"/>
    <w:lvl w:ilvl="0" w:tplc="0B622A9C">
      <w:start w:val="1"/>
      <w:numFmt w:val="decimal"/>
      <w:pStyle w:val="APECFormnumbered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05588"/>
    <w:multiLevelType w:val="hybridMultilevel"/>
    <w:tmpl w:val="3E465020"/>
    <w:lvl w:ilvl="0" w:tplc="FFFFFFFF">
      <w:start w:val="1"/>
      <w:numFmt w:val="bullet"/>
      <w:pStyle w:val="APECFor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13"/>
    <w:rsid w:val="000043F0"/>
    <w:rsid w:val="00013D5E"/>
    <w:rsid w:val="00031D76"/>
    <w:rsid w:val="0004211D"/>
    <w:rsid w:val="0004398E"/>
    <w:rsid w:val="00074C4B"/>
    <w:rsid w:val="000777D7"/>
    <w:rsid w:val="00092753"/>
    <w:rsid w:val="000A73FA"/>
    <w:rsid w:val="000C65C6"/>
    <w:rsid w:val="000E250D"/>
    <w:rsid w:val="001020E5"/>
    <w:rsid w:val="00124985"/>
    <w:rsid w:val="00124CED"/>
    <w:rsid w:val="00124FB4"/>
    <w:rsid w:val="00142E43"/>
    <w:rsid w:val="001437B1"/>
    <w:rsid w:val="00161526"/>
    <w:rsid w:val="001665EF"/>
    <w:rsid w:val="0018397E"/>
    <w:rsid w:val="001851DC"/>
    <w:rsid w:val="001872BD"/>
    <w:rsid w:val="001968E1"/>
    <w:rsid w:val="001A0CC0"/>
    <w:rsid w:val="001A2734"/>
    <w:rsid w:val="001B0551"/>
    <w:rsid w:val="001B35A0"/>
    <w:rsid w:val="001B40D3"/>
    <w:rsid w:val="001C60F9"/>
    <w:rsid w:val="001D18EF"/>
    <w:rsid w:val="001F670B"/>
    <w:rsid w:val="00201258"/>
    <w:rsid w:val="002065E1"/>
    <w:rsid w:val="00207CEA"/>
    <w:rsid w:val="00220913"/>
    <w:rsid w:val="002212E9"/>
    <w:rsid w:val="00223DBB"/>
    <w:rsid w:val="00225488"/>
    <w:rsid w:val="0023193A"/>
    <w:rsid w:val="00231C4E"/>
    <w:rsid w:val="00235233"/>
    <w:rsid w:val="0025274F"/>
    <w:rsid w:val="0025329E"/>
    <w:rsid w:val="00275C31"/>
    <w:rsid w:val="00277FAD"/>
    <w:rsid w:val="002917CA"/>
    <w:rsid w:val="00291D11"/>
    <w:rsid w:val="002C6897"/>
    <w:rsid w:val="002D1465"/>
    <w:rsid w:val="002D707F"/>
    <w:rsid w:val="002F5C62"/>
    <w:rsid w:val="00305D7A"/>
    <w:rsid w:val="003143B1"/>
    <w:rsid w:val="00314A69"/>
    <w:rsid w:val="00317AF9"/>
    <w:rsid w:val="003343F9"/>
    <w:rsid w:val="00340818"/>
    <w:rsid w:val="00343BE1"/>
    <w:rsid w:val="00346BF9"/>
    <w:rsid w:val="003632DE"/>
    <w:rsid w:val="003869FB"/>
    <w:rsid w:val="00396589"/>
    <w:rsid w:val="003A11F1"/>
    <w:rsid w:val="003A29FA"/>
    <w:rsid w:val="003B2676"/>
    <w:rsid w:val="003B337D"/>
    <w:rsid w:val="003C2F1A"/>
    <w:rsid w:val="003C7F2C"/>
    <w:rsid w:val="003D20E6"/>
    <w:rsid w:val="003D3C8F"/>
    <w:rsid w:val="003F10DC"/>
    <w:rsid w:val="00405885"/>
    <w:rsid w:val="00423FD1"/>
    <w:rsid w:val="00424649"/>
    <w:rsid w:val="0043111F"/>
    <w:rsid w:val="00436A17"/>
    <w:rsid w:val="004449C2"/>
    <w:rsid w:val="00460C4A"/>
    <w:rsid w:val="004736A1"/>
    <w:rsid w:val="00476BCC"/>
    <w:rsid w:val="00484B6B"/>
    <w:rsid w:val="00497133"/>
    <w:rsid w:val="004A28C1"/>
    <w:rsid w:val="004D2DC3"/>
    <w:rsid w:val="004D2FC8"/>
    <w:rsid w:val="004E45B9"/>
    <w:rsid w:val="004F1151"/>
    <w:rsid w:val="00506932"/>
    <w:rsid w:val="00512D9C"/>
    <w:rsid w:val="0051611C"/>
    <w:rsid w:val="005508D5"/>
    <w:rsid w:val="005601A1"/>
    <w:rsid w:val="00560F2A"/>
    <w:rsid w:val="005770B4"/>
    <w:rsid w:val="0059157E"/>
    <w:rsid w:val="00594037"/>
    <w:rsid w:val="005A369A"/>
    <w:rsid w:val="005A51CA"/>
    <w:rsid w:val="005B166C"/>
    <w:rsid w:val="005B66D9"/>
    <w:rsid w:val="005C441F"/>
    <w:rsid w:val="005D7193"/>
    <w:rsid w:val="005E2E73"/>
    <w:rsid w:val="005E3347"/>
    <w:rsid w:val="00620F1A"/>
    <w:rsid w:val="00641959"/>
    <w:rsid w:val="0064474F"/>
    <w:rsid w:val="00644D18"/>
    <w:rsid w:val="006454EF"/>
    <w:rsid w:val="00652CF2"/>
    <w:rsid w:val="00655B57"/>
    <w:rsid w:val="00674848"/>
    <w:rsid w:val="0068069B"/>
    <w:rsid w:val="006923B7"/>
    <w:rsid w:val="00696375"/>
    <w:rsid w:val="006B3C53"/>
    <w:rsid w:val="006C1CD6"/>
    <w:rsid w:val="006C47B6"/>
    <w:rsid w:val="006C5118"/>
    <w:rsid w:val="006C6F78"/>
    <w:rsid w:val="006D48BB"/>
    <w:rsid w:val="006E2344"/>
    <w:rsid w:val="00705EE9"/>
    <w:rsid w:val="00706B97"/>
    <w:rsid w:val="0071077B"/>
    <w:rsid w:val="007207D6"/>
    <w:rsid w:val="007412E7"/>
    <w:rsid w:val="007423ED"/>
    <w:rsid w:val="007455A5"/>
    <w:rsid w:val="00747298"/>
    <w:rsid w:val="0076075B"/>
    <w:rsid w:val="00771913"/>
    <w:rsid w:val="007732AB"/>
    <w:rsid w:val="00787CAF"/>
    <w:rsid w:val="007951A8"/>
    <w:rsid w:val="007C1C52"/>
    <w:rsid w:val="007D71D8"/>
    <w:rsid w:val="007D7AA4"/>
    <w:rsid w:val="007E7B49"/>
    <w:rsid w:val="007F1710"/>
    <w:rsid w:val="007F620D"/>
    <w:rsid w:val="007F706D"/>
    <w:rsid w:val="00800FD6"/>
    <w:rsid w:val="00806CD7"/>
    <w:rsid w:val="008251F3"/>
    <w:rsid w:val="00833063"/>
    <w:rsid w:val="0084168C"/>
    <w:rsid w:val="00850FF6"/>
    <w:rsid w:val="00852650"/>
    <w:rsid w:val="008568C0"/>
    <w:rsid w:val="00863568"/>
    <w:rsid w:val="00870527"/>
    <w:rsid w:val="00880729"/>
    <w:rsid w:val="00883739"/>
    <w:rsid w:val="00890844"/>
    <w:rsid w:val="00896AC9"/>
    <w:rsid w:val="008A194F"/>
    <w:rsid w:val="008B3DDD"/>
    <w:rsid w:val="008E340C"/>
    <w:rsid w:val="008F0714"/>
    <w:rsid w:val="008F0C57"/>
    <w:rsid w:val="008F5F0D"/>
    <w:rsid w:val="009049CC"/>
    <w:rsid w:val="0090692D"/>
    <w:rsid w:val="00906E0F"/>
    <w:rsid w:val="00907711"/>
    <w:rsid w:val="00913D1F"/>
    <w:rsid w:val="0091581A"/>
    <w:rsid w:val="00940E53"/>
    <w:rsid w:val="00947384"/>
    <w:rsid w:val="00947A06"/>
    <w:rsid w:val="0095415D"/>
    <w:rsid w:val="00956DE2"/>
    <w:rsid w:val="00960CA7"/>
    <w:rsid w:val="00970893"/>
    <w:rsid w:val="0097350E"/>
    <w:rsid w:val="00973AA2"/>
    <w:rsid w:val="009858A1"/>
    <w:rsid w:val="009A33F4"/>
    <w:rsid w:val="009A5977"/>
    <w:rsid w:val="009C40D0"/>
    <w:rsid w:val="009D3BB0"/>
    <w:rsid w:val="009D5E8F"/>
    <w:rsid w:val="009F505D"/>
    <w:rsid w:val="009F5C2F"/>
    <w:rsid w:val="00A050CF"/>
    <w:rsid w:val="00A120CC"/>
    <w:rsid w:val="00A2480F"/>
    <w:rsid w:val="00A34CC6"/>
    <w:rsid w:val="00A409F2"/>
    <w:rsid w:val="00A515F7"/>
    <w:rsid w:val="00A5244D"/>
    <w:rsid w:val="00A600F5"/>
    <w:rsid w:val="00A60303"/>
    <w:rsid w:val="00AD0E81"/>
    <w:rsid w:val="00B0210C"/>
    <w:rsid w:val="00B37541"/>
    <w:rsid w:val="00B50B8E"/>
    <w:rsid w:val="00B535B8"/>
    <w:rsid w:val="00B53E3A"/>
    <w:rsid w:val="00B62FFC"/>
    <w:rsid w:val="00B74F41"/>
    <w:rsid w:val="00B80423"/>
    <w:rsid w:val="00B84DC6"/>
    <w:rsid w:val="00B85DA1"/>
    <w:rsid w:val="00BA32AF"/>
    <w:rsid w:val="00BA4B73"/>
    <w:rsid w:val="00BB58A1"/>
    <w:rsid w:val="00BC0321"/>
    <w:rsid w:val="00BC738D"/>
    <w:rsid w:val="00BE12DB"/>
    <w:rsid w:val="00BE23F8"/>
    <w:rsid w:val="00BE7DE0"/>
    <w:rsid w:val="00C10646"/>
    <w:rsid w:val="00C14B60"/>
    <w:rsid w:val="00C33E6E"/>
    <w:rsid w:val="00C55506"/>
    <w:rsid w:val="00C55FCB"/>
    <w:rsid w:val="00C56D2A"/>
    <w:rsid w:val="00CA4CBE"/>
    <w:rsid w:val="00CC1AF1"/>
    <w:rsid w:val="00CC4AD2"/>
    <w:rsid w:val="00CC7577"/>
    <w:rsid w:val="00CF3651"/>
    <w:rsid w:val="00D01793"/>
    <w:rsid w:val="00D0521F"/>
    <w:rsid w:val="00D07B92"/>
    <w:rsid w:val="00D278A6"/>
    <w:rsid w:val="00D42921"/>
    <w:rsid w:val="00D52088"/>
    <w:rsid w:val="00D65ED8"/>
    <w:rsid w:val="00D76BE3"/>
    <w:rsid w:val="00DA1377"/>
    <w:rsid w:val="00DA19FF"/>
    <w:rsid w:val="00DB637C"/>
    <w:rsid w:val="00DD16B4"/>
    <w:rsid w:val="00DD2028"/>
    <w:rsid w:val="00DD504A"/>
    <w:rsid w:val="00DD69D2"/>
    <w:rsid w:val="00DF0816"/>
    <w:rsid w:val="00DF3EFA"/>
    <w:rsid w:val="00E0700D"/>
    <w:rsid w:val="00E15309"/>
    <w:rsid w:val="00E24C88"/>
    <w:rsid w:val="00E26BD9"/>
    <w:rsid w:val="00E35E83"/>
    <w:rsid w:val="00E7148B"/>
    <w:rsid w:val="00E94E2A"/>
    <w:rsid w:val="00ED2886"/>
    <w:rsid w:val="00EE2C4C"/>
    <w:rsid w:val="00EE3728"/>
    <w:rsid w:val="00EE4844"/>
    <w:rsid w:val="00F02FDE"/>
    <w:rsid w:val="00F106D0"/>
    <w:rsid w:val="00F119B4"/>
    <w:rsid w:val="00F11BD8"/>
    <w:rsid w:val="00F23207"/>
    <w:rsid w:val="00F2372F"/>
    <w:rsid w:val="00F36EF3"/>
    <w:rsid w:val="00F47217"/>
    <w:rsid w:val="00F7237B"/>
    <w:rsid w:val="00F86483"/>
    <w:rsid w:val="00F9144C"/>
    <w:rsid w:val="00F96452"/>
    <w:rsid w:val="00F968A6"/>
    <w:rsid w:val="00F96EF0"/>
    <w:rsid w:val="00FA34AA"/>
    <w:rsid w:val="00FA4112"/>
    <w:rsid w:val="00FA4DD6"/>
    <w:rsid w:val="00FB0833"/>
    <w:rsid w:val="00FB53A5"/>
    <w:rsid w:val="00FB5407"/>
    <w:rsid w:val="00FD4DC4"/>
    <w:rsid w:val="00FD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02C9C"/>
  <w15:docId w15:val="{50763B64-74F1-42A5-8C14-47705BBC3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913"/>
    <w:pPr>
      <w:spacing w:after="200" w:line="276" w:lineRule="auto"/>
    </w:pPr>
    <w:rPr>
      <w:lang w:val="en-US"/>
    </w:rPr>
  </w:style>
  <w:style w:type="paragraph" w:styleId="Heading2">
    <w:name w:val="heading 2"/>
    <w:next w:val="Normal"/>
    <w:link w:val="Heading2Char"/>
    <w:qFormat/>
    <w:rsid w:val="00771913"/>
    <w:pPr>
      <w:keepNext/>
      <w:spacing w:before="120" w:after="0" w:line="320" w:lineRule="atLeast"/>
      <w:outlineLvl w:val="1"/>
    </w:pPr>
    <w:rPr>
      <w:rFonts w:ascii="Arial" w:eastAsia="PMingLiU" w:hAnsi="Arial" w:cs="Times New Roman"/>
      <w:b/>
      <w:kern w:val="22"/>
      <w:sz w:val="32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71913"/>
    <w:rPr>
      <w:rFonts w:ascii="Arial" w:eastAsia="PMingLiU" w:hAnsi="Arial" w:cs="Times New Roman"/>
      <w:b/>
      <w:kern w:val="22"/>
      <w:sz w:val="32"/>
      <w:szCs w:val="28"/>
      <w:lang w:val="en-US"/>
    </w:rPr>
  </w:style>
  <w:style w:type="character" w:styleId="Hyperlink">
    <w:name w:val="Hyperlink"/>
    <w:uiPriority w:val="99"/>
    <w:rsid w:val="00771913"/>
    <w:rPr>
      <w:rFonts w:ascii="Arial" w:hAnsi="Arial"/>
      <w:color w:val="0000FF"/>
      <w:sz w:val="20"/>
      <w:u w:val="single"/>
    </w:rPr>
  </w:style>
  <w:style w:type="character" w:customStyle="1" w:styleId="Run-inheading">
    <w:name w:val="Run-in heading"/>
    <w:rsid w:val="00771913"/>
    <w:rPr>
      <w:rFonts w:ascii="Times New Roman" w:hAnsi="Times New Roman"/>
      <w:b/>
      <w:i/>
      <w:sz w:val="22"/>
    </w:rPr>
  </w:style>
  <w:style w:type="paragraph" w:customStyle="1" w:styleId="APECForm">
    <w:name w:val="APEC Form"/>
    <w:basedOn w:val="Normal"/>
    <w:qFormat/>
    <w:rsid w:val="00771913"/>
    <w:pPr>
      <w:tabs>
        <w:tab w:val="left" w:pos="2880"/>
        <w:tab w:val="left" w:pos="5760"/>
      </w:tabs>
      <w:spacing w:before="60" w:after="120" w:line="300" w:lineRule="atLeast"/>
    </w:pPr>
    <w:rPr>
      <w:rFonts w:ascii="Arial" w:eastAsia="PMingLiU" w:hAnsi="Arial" w:cs="Times New Roman"/>
      <w:bCs/>
      <w:sz w:val="20"/>
      <w:lang w:val="en-GB"/>
    </w:rPr>
  </w:style>
  <w:style w:type="paragraph" w:customStyle="1" w:styleId="APECFormBullet">
    <w:name w:val="APEC Form Bullet"/>
    <w:basedOn w:val="APECForm"/>
    <w:qFormat/>
    <w:rsid w:val="00771913"/>
    <w:pPr>
      <w:numPr>
        <w:numId w:val="1"/>
      </w:numPr>
    </w:pPr>
  </w:style>
  <w:style w:type="paragraph" w:customStyle="1" w:styleId="APECFormHeadingA">
    <w:name w:val="APEC Form Heading A."/>
    <w:basedOn w:val="APECForm"/>
    <w:qFormat/>
    <w:rsid w:val="00771913"/>
    <w:pPr>
      <w:numPr>
        <w:numId w:val="2"/>
      </w:numPr>
      <w:tabs>
        <w:tab w:val="clear" w:pos="2880"/>
        <w:tab w:val="left" w:pos="360"/>
      </w:tabs>
    </w:pPr>
    <w:rPr>
      <w:b/>
    </w:rPr>
  </w:style>
  <w:style w:type="paragraph" w:customStyle="1" w:styleId="APECFormnumbered">
    <w:name w:val="APEC Form numbered"/>
    <w:basedOn w:val="APECFormHeadingA"/>
    <w:qFormat/>
    <w:rsid w:val="00771913"/>
    <w:pPr>
      <w:numPr>
        <w:numId w:val="3"/>
      </w:numPr>
    </w:pPr>
    <w:rPr>
      <w:b w:val="0"/>
    </w:rPr>
  </w:style>
  <w:style w:type="table" w:styleId="TableGrid">
    <w:name w:val="Table Grid"/>
    <w:basedOn w:val="TableNormal"/>
    <w:uiPriority w:val="59"/>
    <w:rsid w:val="00A12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rsid w:val="00A120CC"/>
    <w:pPr>
      <w:tabs>
        <w:tab w:val="left" w:pos="567"/>
      </w:tabs>
      <w:spacing w:after="0" w:line="288" w:lineRule="auto"/>
      <w:ind w:left="720"/>
      <w:contextualSpacing/>
    </w:pPr>
    <w:rPr>
      <w:rFonts w:ascii="Verdana" w:eastAsia="Times New Roman" w:hAnsi="Verdana" w:cs="Times New Roman"/>
      <w:sz w:val="20"/>
      <w:szCs w:val="24"/>
      <w:lang w:val="en-NZ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1C4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1C4E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31C4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05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5E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5EE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5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5EE9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EE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hyperlink" Target="http://www.apec.org/About-Us/About-APEC/Policies-and-Procedures.aspx" TargetMode="External"/><Relationship Id="rId10" Type="http://schemas.openxmlformats.org/officeDocument/2006/relationships/settings" Target="settings.xml"/><Relationship Id="rId14" Type="http://schemas.openxmlformats.org/officeDocument/2006/relationships/hyperlink" Target="mailto:lucy.mcleod@mfat.govt.nz" TargetMode="Externa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277E9ABF0DF43B7BCADE5CBBEF6F1" ma:contentTypeVersion="0" ma:contentTypeDescription="Create a new document." ma:contentTypeScope="" ma:versionID="605c24c415607353e2a9c8dd9b5aa4e5">
  <xsd:schema xmlns:xsd="http://www.w3.org/2001/XMLSchema" xmlns:p="http://schemas.microsoft.com/office/2006/metadata/properties" targetNamespace="http://schemas.microsoft.com/office/2006/metadata/properties" ma:root="true" ma:fieldsID="0a25dbe94c1a3bb2391dcf7f5a1288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p:Policy xmlns:p="office.server.policy" id="" local="true">
  <p:Name>MFAT GDM Base Document</p:Name>
  <p:Description/>
  <p:Statement/>
  <p:PolicyItems>
    <p:PolicyItem featureId="Microsoft.Office.RecordsManagement.PolicyFeatures.Expiration" staticId="0x01010077AA9D1CFFA240DC80DAD99CA5F5CD00|187180703" UniqueId="c0610ef9-132f-4825-9c94-f596e47909b2">
      <p:Name>Retention</p:Name>
      <p:Description>Automatic scheduling of content for processing, and performing a retention action on content that has reached its due date.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18</number>
                  <property>Modified</property>
                  <propertyId>28cf69c5-fa48-462a-b5cd-27b6f9d2bd5f</propertyId>
                  <period>months</period>
                </formula>
                <action type="workflow" id="ab039532-ec9b-46b9-8d03-24a29f259287"/>
              </data>
            </stages>
          </Schedule>
        </Schedules>
      </p:CustomData>
    </p:PolicyItem>
  </p:PolicyItems>
</p:Policy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c54c46d1f0a4376a2b49fcb6efdc9e5 xmlns="2c5bdfd5-92fd-4280-aa3e-1cb227aa965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APEC 2020</TermName>
          <TermId xmlns="http://schemas.microsoft.com/office/infopath/2007/PartnerControls">964d3ccf-9185-4ae5-a3aa-749080cd5a84</TermId>
        </TermInfo>
      </Terms>
    </pc54c46d1f0a4376a2b49fcb6efdc9e5>
    <l5baa22ceebd46ea8e3732e81be971e4 xmlns="2c5bdfd5-92fd-4280-aa3e-1cb227aa9653">
      <Terms xmlns="http://schemas.microsoft.com/office/infopath/2007/PartnerControls"/>
    </l5baa22ceebd46ea8e3732e81be971e4>
    <h48a418faa47446b945879d7596f6499 xmlns="2c5bdfd5-92fd-4280-aa3e-1cb227aa9653">
      <Terms xmlns="http://schemas.microsoft.com/office/infopath/2007/PartnerControls"/>
    </h48a418faa47446b945879d7596f6499>
    <RelatedDocuments xmlns="2c5bdfd5-92fd-4280-aa3e-1cb227aa9653" xsi:nil="true"/>
    <IconOverlay xmlns="http://schemas.microsoft.com/sharepoint/v4" xsi:nil="true"/>
    <TaxCatchAll xmlns="2c5bdfd5-92fd-4280-aa3e-1cb227aa9653">
      <Value>1819</Value>
      <Value>1</Value>
    </TaxCatchAll>
    <ParentListItemID xmlns="c04b63ce-5fd2-4315-88ed-12cad2dd2528" xsi:nil="true"/>
    <o3a06977fe844c3db2132313dc460602 xmlns="2c5bdfd5-92fd-4280-aa3e-1cb227aa9653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738a72fd-0042-476f-991b-551c05ade48c</TermId>
        </TermInfo>
      </Terms>
    </o3a06977fe844c3db2132313dc460602>
    <a2ecf41d8355489e904c4f363828f1b7 xmlns="2c5bdfd5-92fd-4280-aa3e-1cb227aa9653">
      <Terms xmlns="http://schemas.microsoft.com/office/infopath/2007/PartnerControls"/>
    </a2ecf41d8355489e904c4f363828f1b7>
    <IsCoveringDocument xmlns="2c5bdfd5-92fd-4280-aa3e-1cb227aa9653">false</IsCoveringDocument>
    <m7d8bdf464cb42f0a3c3d39d31c82072 xmlns="2c5bdfd5-92fd-4280-aa3e-1cb227aa9653">
      <Terms xmlns="http://schemas.microsoft.com/office/infopath/2007/PartnerControls"/>
    </m7d8bdf464cb42f0a3c3d39d31c82072>
    <AuthorDivisionPost xmlns="2c5bdfd5-92fd-4280-aa3e-1cb227aa9653" xsi:nil="true"/>
    <_dlc_ExpireDateSaved xmlns="http://schemas.microsoft.com/sharepoint/v3" xsi:nil="true"/>
    <_dlc_ExpireDate xmlns="http://schemas.microsoft.com/sharepoint/v3">2021-05-29T04:19:49+00:00</_dlc_ExpireDate>
    <_dlc_DocId xmlns="2c5bdfd5-92fd-4280-aa3e-1cb227aa9653">ECON-241-641</_dlc_DocId>
    <_dlc_DocIdUrl xmlns="2c5bdfd5-92fd-4280-aa3e-1cb227aa9653">
      <Url>http://o-wln-gdm/Functions/EconomicandTrade/GlobalRelations/apec/_layouts/DocIdRedir.aspx?ID=ECON-241-641</Url>
      <Description>ECON-241-641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FBCC7-3F54-49D4-A601-70998033B08F}"/>
</file>

<file path=customXml/itemProps2.xml><?xml version="1.0" encoding="utf-8"?>
<ds:datastoreItem xmlns:ds="http://schemas.openxmlformats.org/officeDocument/2006/customXml" ds:itemID="{F62A4FD2-9D4A-4BA2-914C-A2B9C7E9A835}"/>
</file>

<file path=customXml/itemProps3.xml><?xml version="1.0" encoding="utf-8"?>
<ds:datastoreItem xmlns:ds="http://schemas.openxmlformats.org/officeDocument/2006/customXml" ds:itemID="{0C6E4257-335C-4C12-A7D0-7DB2C78B1EAD}"/>
</file>

<file path=customXml/itemProps4.xml><?xml version="1.0" encoding="utf-8"?>
<ds:datastoreItem xmlns:ds="http://schemas.openxmlformats.org/officeDocument/2006/customXml" ds:itemID="{18D064CB-C121-49C0-A9B4-A65DAEE1C111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71E5A2CB-3CD2-40C1-97E0-1CB29D75A44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F62A4FD2-9D4A-4BA2-914C-A2B9C7E9A835}">
  <ds:schemaRefs>
    <ds:schemaRef ds:uri="http://schemas.microsoft.com/office/2006/metadata/properties"/>
    <ds:schemaRef ds:uri="http://schemas.microsoft.com/office/infopath/2007/PartnerControls"/>
    <ds:schemaRef ds:uri="2c5bdfd5-92fd-4280-aa3e-1cb227aa9653"/>
    <ds:schemaRef ds:uri="http://schemas.microsoft.com/sharepoint/v4"/>
    <ds:schemaRef ds:uri="c04b63ce-5fd2-4315-88ed-12cad2dd2528"/>
    <ds:schemaRef ds:uri="http://schemas.microsoft.com/sharepoint/v3"/>
  </ds:schemaRefs>
</ds:datastoreItem>
</file>

<file path=customXml/itemProps7.xml><?xml version="1.0" encoding="utf-8"?>
<ds:datastoreItem xmlns:ds="http://schemas.openxmlformats.org/officeDocument/2006/customXml" ds:itemID="{05B84D73-9D79-4EAE-BBD8-7A3D31C564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Simson</dc:creator>
  <cp:lastModifiedBy>Lucy Phua</cp:lastModifiedBy>
  <cp:revision>6</cp:revision>
  <dcterms:created xsi:type="dcterms:W3CDTF">2020-04-03T02:22:00Z</dcterms:created>
  <dcterms:modified xsi:type="dcterms:W3CDTF">2020-04-03T07:42:00Z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0x01010043F277E9ABF0DF43B7BCADE5CBBEF6F1</vt:lpwstr>
  </property>
  <property fmtid="{D5CDD505-2E9C-101B-9397-08002B2CF9AE}" pid="3" name="_dlc_policyId">
    <vt:lpwstr>0x01010077AA9D1CFFA240DC80DAD99CA5F5CD00|187180703</vt:lpwstr>
  </property>
  <property fmtid="{D5CDD505-2E9C-101B-9397-08002B2CF9AE}" pid="4" name="ItemRetentionFormula">
    <vt:lpwstr>&lt;formula id="Microsoft.Office.RecordsManagement.PolicyFeatures.Expiration.Formula.BuiltIn"&gt;&lt;number&gt;18&lt;/number&gt;&lt;property&gt;Modified&lt;/property&gt;&lt;propertyId&gt;28cf69c5-fa48-462a-b5cd-27b6f9d2bd5f&lt;/propertyId&gt;&lt;period&gt;months&lt;/period&gt;&lt;/formula&gt;</vt:lpwstr>
  </property>
  <property fmtid="{D5CDD505-2E9C-101B-9397-08002B2CF9AE}" pid="5" name="_dlc_DocIdItemGuid">
    <vt:lpwstr>31cfbaaa-10af-40aa-81e0-f9ea4e51d52d</vt:lpwstr>
  </property>
  <property fmtid="{D5CDD505-2E9C-101B-9397-08002B2CF9AE}" pid="6" name="Topic">
    <vt:lpwstr/>
  </property>
  <property fmtid="{D5CDD505-2E9C-101B-9397-08002B2CF9AE}" pid="7" name="APEC Year">
    <vt:lpwstr>1819;#APEC 2020|964d3ccf-9185-4ae5-a3aa-749080cd5a84</vt:lpwstr>
  </property>
  <property fmtid="{D5CDD505-2E9C-101B-9397-08002B2CF9AE}" pid="8" name="SecurityClassification">
    <vt:lpwstr>1;#UNCLASSIFIED|738a72fd-0042-476f-991b-551c05ade48c</vt:lpwstr>
  </property>
  <property fmtid="{D5CDD505-2E9C-101B-9397-08002B2CF9AE}" pid="9" name="CoveringClassification">
    <vt:lpwstr/>
  </property>
  <property fmtid="{D5CDD505-2E9C-101B-9397-08002B2CF9AE}" pid="10" name="Country">
    <vt:lpwstr/>
  </property>
  <property fmtid="{D5CDD505-2E9C-101B-9397-08002B2CF9AE}" pid="11" name="SecurityCaveat">
    <vt:lpwstr/>
  </property>
  <property fmtid="{D5CDD505-2E9C-101B-9397-08002B2CF9AE}" pid="12" name="h48a418faa47446b945879d7596f6499">
    <vt:lpwstr/>
  </property>
  <property fmtid="{D5CDD505-2E9C-101B-9397-08002B2CF9AE}" pid="13" name="a2ecf41d8355489e904c4f363828f1b7">
    <vt:lpwstr/>
  </property>
  <property fmtid="{D5CDD505-2E9C-101B-9397-08002B2CF9AE}" pid="14" name="IsCoveringDocument">
    <vt:lpwstr>false</vt:lpwstr>
  </property>
  <property fmtid="{D5CDD505-2E9C-101B-9397-08002B2CF9AE}" pid="15" name="_dlc_ExpireDate">
    <vt:lpwstr>2021-05-29T04:19:49+00:00</vt:lpwstr>
  </property>
  <property fmtid="{D5CDD505-2E9C-101B-9397-08002B2CF9AE}" pid="17" name="pc54c46d1f0a4376a2b49fcb6efdc9e5">
    <vt:lpwstr>APEC 2020964d3ccf-9185-4ae5-a3aa-749080cd5a84</vt:lpwstr>
  </property>
  <property fmtid="{D5CDD505-2E9C-101B-9397-08002B2CF9AE}" pid="18" name="TaxCatchAll">
    <vt:lpwstr>18191</vt:lpwstr>
  </property>
  <property fmtid="{D5CDD505-2E9C-101B-9397-08002B2CF9AE}" pid="19" name="o3a06977fe844c3db2132313dc460602">
    <vt:lpwstr>UNCLASSIFIED738a72fd-0042-476f-991b-551c05ade48c</vt:lpwstr>
  </property>
  <property fmtid="{D5CDD505-2E9C-101B-9397-08002B2CF9AE}" pid="21" name="_dlc_DocIdUrl">
    <vt:lpwstr>http://o-wln-gdm/Functions/EconomicandTrade/GlobalRelations/apec/_layouts/DocIdRedir.aspx?ID=ECON-241-641ECON-241-641</vt:lpwstr>
  </property>
  <property fmtid="{D5CDD505-2E9C-101B-9397-08002B2CF9AE}" pid="24" name="l5baa22ceebd46ea8e3732e81be971e4">
    <vt:lpwstr/>
  </property>
  <property fmtid="{D5CDD505-2E9C-101B-9397-08002B2CF9AE}" pid="26" name="m7d8bdf464cb42f0a3c3d39d31c82072">
    <vt:lpwstr/>
  </property>
  <property fmtid="{D5CDD505-2E9C-101B-9397-08002B2CF9AE}" pid="27" name="_dlc_DocId">
    <vt:lpwstr>ECON-241-641</vt:lpwstr>
  </property>
</Properties>
</file>