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AF2" w:rsidRDefault="00F92AF2" w:rsidP="00F92AF2">
      <w:pPr>
        <w:pStyle w:val="Heading2"/>
        <w:jc w:val="center"/>
      </w:pPr>
      <w:bookmarkStart w:id="0" w:name="_Toc412793932"/>
      <w:r>
        <w:t xml:space="preserve">APEC </w:t>
      </w:r>
      <w:r w:rsidRPr="00AA7499">
        <w:t>Project Monitoring Report</w:t>
      </w:r>
      <w:bookmarkEnd w:id="0"/>
    </w:p>
    <w:p w:rsidR="00616044" w:rsidRPr="00616044" w:rsidRDefault="00616044" w:rsidP="00616044"/>
    <w:p w:rsidR="00F92AF2" w:rsidRPr="009F4734" w:rsidRDefault="00F92AF2" w:rsidP="00F92AF2">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36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2929"/>
        <w:gridCol w:w="1846"/>
        <w:gridCol w:w="1670"/>
      </w:tblGrid>
      <w:tr w:rsidR="00F92AF2" w:rsidRPr="009F4734" w:rsidTr="00A84159">
        <w:trPr>
          <w:trHeight w:val="359"/>
        </w:trPr>
        <w:tc>
          <w:tcPr>
            <w:tcW w:w="1666" w:type="pct"/>
            <w:shd w:val="pct15" w:color="auto" w:fill="auto"/>
          </w:tcPr>
          <w:p w:rsidR="00F92AF2" w:rsidRPr="009F4734" w:rsidRDefault="00F92AF2" w:rsidP="00A84159">
            <w:pPr>
              <w:pStyle w:val="APECForm"/>
              <w:spacing w:before="0" w:after="0"/>
              <w:ind w:right="44"/>
              <w:contextualSpacing/>
              <w:jc w:val="right"/>
              <w:rPr>
                <w:rFonts w:cs="Arial"/>
                <w:lang w:val="en-US"/>
              </w:rPr>
            </w:pPr>
            <w:r w:rsidRPr="009F4734">
              <w:rPr>
                <w:rFonts w:cs="Arial"/>
                <w:b/>
                <w:lang w:val="en-US"/>
              </w:rPr>
              <w:t>Project number &amp; title:</w:t>
            </w:r>
          </w:p>
        </w:tc>
        <w:tc>
          <w:tcPr>
            <w:tcW w:w="3334" w:type="pct"/>
            <w:gridSpan w:val="3"/>
          </w:tcPr>
          <w:p w:rsidR="00F92AF2" w:rsidRPr="009F4734" w:rsidRDefault="008C6C12" w:rsidP="00616044">
            <w:pPr>
              <w:pStyle w:val="APECForm"/>
              <w:spacing w:before="0" w:after="0"/>
              <w:ind w:right="125"/>
              <w:contextualSpacing/>
              <w:rPr>
                <w:rFonts w:cs="Arial"/>
                <w:b/>
                <w:lang w:val="en-US"/>
              </w:rPr>
            </w:pPr>
            <w:r>
              <w:rPr>
                <w:rFonts w:cs="Arial"/>
                <w:b/>
                <w:szCs w:val="20"/>
              </w:rPr>
              <w:t>EWG 16 2015A – APEC Workshop on Promoting the Development of Biomass Energy</w:t>
            </w:r>
          </w:p>
        </w:tc>
      </w:tr>
      <w:tr w:rsidR="00F92AF2" w:rsidRPr="009F4734" w:rsidTr="00A841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F92AF2" w:rsidRPr="00F61B60" w:rsidRDefault="00F92AF2" w:rsidP="00A84159">
            <w:pPr>
              <w:pStyle w:val="APECForm"/>
              <w:spacing w:before="0" w:after="0"/>
              <w:ind w:right="44"/>
              <w:contextualSpacing/>
              <w:jc w:val="right"/>
              <w:rPr>
                <w:rFonts w:cs="Arial"/>
                <w:b/>
                <w:lang w:val="en-US"/>
              </w:rPr>
            </w:pPr>
            <w:r w:rsidRPr="00F61B60">
              <w:rPr>
                <w:rFonts w:cs="Arial"/>
                <w:b/>
                <w:lang w:val="en-US"/>
              </w:rPr>
              <w:t>Time period covered in report:</w:t>
            </w:r>
          </w:p>
        </w:tc>
        <w:tc>
          <w:tcPr>
            <w:tcW w:w="1515" w:type="pct"/>
            <w:tcBorders>
              <w:top w:val="single" w:sz="4" w:space="0" w:color="auto"/>
              <w:left w:val="single" w:sz="4" w:space="0" w:color="auto"/>
              <w:bottom w:val="single" w:sz="4" w:space="0" w:color="auto"/>
              <w:right w:val="single" w:sz="4" w:space="0" w:color="auto"/>
            </w:tcBorders>
          </w:tcPr>
          <w:p w:rsidR="00F92AF2" w:rsidRPr="00295875" w:rsidRDefault="008C6C12" w:rsidP="00A84159">
            <w:pPr>
              <w:pStyle w:val="APECForm"/>
              <w:spacing w:before="0" w:after="0"/>
              <w:ind w:right="-766"/>
              <w:contextualSpacing/>
              <w:rPr>
                <w:rFonts w:cs="Arial"/>
                <w:lang w:val="en-US"/>
              </w:rPr>
            </w:pPr>
            <w:r>
              <w:rPr>
                <w:rFonts w:cs="Arial"/>
                <w:lang w:val="en-US"/>
              </w:rPr>
              <w:t>June 2015-December 2016</w:t>
            </w:r>
          </w:p>
        </w:tc>
        <w:tc>
          <w:tcPr>
            <w:tcW w:w="955" w:type="pct"/>
            <w:tcBorders>
              <w:top w:val="single" w:sz="4" w:space="0" w:color="auto"/>
              <w:left w:val="single" w:sz="4" w:space="0" w:color="auto"/>
              <w:bottom w:val="single" w:sz="4" w:space="0" w:color="auto"/>
              <w:right w:val="single" w:sz="4" w:space="0" w:color="auto"/>
            </w:tcBorders>
            <w:shd w:val="clear" w:color="auto" w:fill="D9D9D9"/>
          </w:tcPr>
          <w:p w:rsidR="00F92AF2" w:rsidRPr="00295875" w:rsidRDefault="00F92AF2" w:rsidP="00A84159">
            <w:pPr>
              <w:pStyle w:val="APECForm"/>
              <w:spacing w:before="0" w:after="0"/>
              <w:ind w:right="-53"/>
              <w:contextualSpacing/>
              <w:jc w:val="right"/>
              <w:rPr>
                <w:rFonts w:cs="Arial"/>
                <w:b/>
                <w:lang w:val="en-US"/>
              </w:rPr>
            </w:pPr>
            <w:r w:rsidRPr="00295875">
              <w:rPr>
                <w:rFonts w:cs="Arial"/>
                <w:b/>
                <w:lang w:val="en-US"/>
              </w:rPr>
              <w:t>Date submitted:</w:t>
            </w:r>
          </w:p>
        </w:tc>
        <w:tc>
          <w:tcPr>
            <w:tcW w:w="864" w:type="pct"/>
            <w:tcBorders>
              <w:top w:val="single" w:sz="4" w:space="0" w:color="auto"/>
              <w:left w:val="single" w:sz="4" w:space="0" w:color="auto"/>
              <w:bottom w:val="single" w:sz="4" w:space="0" w:color="auto"/>
              <w:right w:val="single" w:sz="4" w:space="0" w:color="auto"/>
            </w:tcBorders>
          </w:tcPr>
          <w:p w:rsidR="00F92AF2" w:rsidRPr="00341971" w:rsidRDefault="00E169E1" w:rsidP="00A84159">
            <w:pPr>
              <w:pStyle w:val="APECForm"/>
              <w:spacing w:before="0" w:after="0"/>
              <w:ind w:right="-766"/>
              <w:contextualSpacing/>
              <w:rPr>
                <w:rFonts w:cs="Arial"/>
                <w:lang w:val="en-US"/>
              </w:rPr>
            </w:pPr>
            <w:r>
              <w:rPr>
                <w:rFonts w:cs="Arial"/>
                <w:lang w:val="en-US"/>
              </w:rPr>
              <w:t>22 Jan 2016</w:t>
            </w:r>
          </w:p>
        </w:tc>
      </w:tr>
      <w:tr w:rsidR="00F92AF2" w:rsidRPr="009F4734" w:rsidTr="00A841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Committee / WG / Fora:</w:t>
            </w:r>
          </w:p>
        </w:tc>
        <w:tc>
          <w:tcPr>
            <w:tcW w:w="3334" w:type="pct"/>
            <w:gridSpan w:val="3"/>
            <w:tcBorders>
              <w:top w:val="single" w:sz="4" w:space="0" w:color="auto"/>
              <w:left w:val="single" w:sz="4" w:space="0" w:color="auto"/>
              <w:bottom w:val="single" w:sz="4" w:space="0" w:color="auto"/>
              <w:right w:val="single" w:sz="4" w:space="0" w:color="auto"/>
            </w:tcBorders>
          </w:tcPr>
          <w:p w:rsidR="00F92AF2" w:rsidRPr="00616044" w:rsidRDefault="00E169E1" w:rsidP="00A84159">
            <w:pPr>
              <w:pStyle w:val="APECForm"/>
              <w:spacing w:before="0" w:after="0"/>
              <w:ind w:right="-766"/>
              <w:contextualSpacing/>
              <w:rPr>
                <w:rFonts w:cs="Arial"/>
                <w:lang w:val="en-US"/>
              </w:rPr>
            </w:pPr>
            <w:r w:rsidRPr="00616044">
              <w:rPr>
                <w:rFonts w:cs="Arial"/>
                <w:lang w:val="en-US"/>
              </w:rPr>
              <w:t>Energy Working Group</w:t>
            </w:r>
          </w:p>
        </w:tc>
      </w:tr>
      <w:tr w:rsidR="00F92AF2" w:rsidRPr="009F4734" w:rsidTr="00A841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334" w:type="pct"/>
            <w:gridSpan w:val="3"/>
            <w:tcBorders>
              <w:top w:val="single" w:sz="4" w:space="0" w:color="auto"/>
              <w:left w:val="single" w:sz="4" w:space="0" w:color="auto"/>
              <w:bottom w:val="single" w:sz="4" w:space="0" w:color="auto"/>
              <w:right w:val="single" w:sz="4" w:space="0" w:color="auto"/>
            </w:tcBorders>
          </w:tcPr>
          <w:p w:rsidR="00F92AF2" w:rsidRPr="00616044" w:rsidRDefault="00E169E1" w:rsidP="00A84159">
            <w:pPr>
              <w:pStyle w:val="APECForm"/>
              <w:spacing w:before="0" w:after="0"/>
              <w:ind w:right="-766"/>
              <w:contextualSpacing/>
              <w:rPr>
                <w:rFonts w:cs="Arial"/>
                <w:lang w:val="en-US"/>
              </w:rPr>
            </w:pPr>
            <w:r w:rsidRPr="00616044">
              <w:rPr>
                <w:rFonts w:cs="Arial"/>
                <w:lang w:val="en-US"/>
              </w:rPr>
              <w:t>Ms Vu Lien Huong, Director, Multilateral Trade Policy Department, Ministry of Industry and Trade, Viet Nam</w:t>
            </w:r>
          </w:p>
        </w:tc>
      </w:tr>
    </w:tbl>
    <w:p w:rsidR="00F92AF2" w:rsidRPr="00F61B60" w:rsidRDefault="00F92AF2" w:rsidP="00F92AF2">
      <w:pPr>
        <w:pStyle w:val="APECForm"/>
        <w:spacing w:before="0" w:after="0"/>
        <w:ind w:right="-766"/>
        <w:contextualSpacing/>
        <w:rPr>
          <w:rFonts w:cs="Arial"/>
          <w:b/>
          <w:lang w:val="en-US"/>
        </w:rPr>
      </w:pPr>
    </w:p>
    <w:p w:rsidR="00F92AF2" w:rsidRPr="00341971" w:rsidRDefault="00F92AF2" w:rsidP="00F92AF2">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rsidR="00F92AF2" w:rsidRPr="002311E3" w:rsidRDefault="00F92AF2" w:rsidP="00F92AF2">
      <w:pPr>
        <w:pStyle w:val="APECForm"/>
        <w:spacing w:before="0" w:after="0" w:line="240" w:lineRule="auto"/>
        <w:ind w:left="-720" w:right="-766"/>
        <w:contextualSpacing/>
        <w:rPr>
          <w:rFonts w:cs="Arial"/>
          <w:b/>
          <w:i/>
          <w:lang w:val="en-US"/>
        </w:rPr>
      </w:pPr>
      <w:r w:rsidRPr="00E57D2E">
        <w:rPr>
          <w:rFonts w:cs="Arial"/>
          <w:b/>
          <w:i/>
          <w:u w:val="single"/>
          <w:lang w:val="en-US"/>
        </w:rPr>
        <w:t xml:space="preserve">Briefly </w:t>
      </w:r>
      <w:r w:rsidRPr="002311E3">
        <w:rPr>
          <w:rFonts w:cs="Arial"/>
          <w:b/>
          <w:i/>
          <w:lang w:val="en-US"/>
        </w:rPr>
        <w:t>answer each of the questions below to a maximum of 2-3 pages. If you have submitted previous Monitoring Reports, focus on progress since the last report.</w:t>
      </w:r>
    </w:p>
    <w:p w:rsidR="00F92AF2" w:rsidRPr="001A5864" w:rsidRDefault="00F92AF2" w:rsidP="00F92AF2">
      <w:pPr>
        <w:pStyle w:val="APECForm"/>
        <w:spacing w:before="0" w:after="0" w:line="240" w:lineRule="auto"/>
        <w:ind w:left="-720" w:right="-766"/>
        <w:contextualSpacing/>
        <w:rPr>
          <w:rFonts w:cs="Arial"/>
          <w:b/>
          <w:sz w:val="14"/>
          <w:szCs w:val="16"/>
          <w:lang w:val="en-US"/>
        </w:rPr>
      </w:pPr>
    </w:p>
    <w:p w:rsidR="00F92AF2" w:rsidRPr="009F4734" w:rsidRDefault="00F92AF2" w:rsidP="00F92AF2">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sidRPr="009F4734">
        <w:rPr>
          <w:rFonts w:ascii="Arial" w:hAnsi="Arial" w:cs="Arial"/>
          <w:b/>
          <w:sz w:val="20"/>
          <w:u w:val="single"/>
        </w:rPr>
        <w:t>Current status of project:</w:t>
      </w:r>
      <w:r w:rsidRPr="009F4734">
        <w:rPr>
          <w:rFonts w:ascii="Arial" w:hAnsi="Arial" w:cs="Arial"/>
          <w:b/>
          <w:sz w:val="20"/>
        </w:rPr>
        <w:t xml:space="preserve">  </w:t>
      </w:r>
      <w:r w:rsidRPr="009F4734">
        <w:rPr>
          <w:rFonts w:ascii="Arial" w:hAnsi="Arial" w:cs="Arial"/>
          <w:b/>
          <w:sz w:val="20"/>
        </w:rPr>
        <w:tab/>
        <w:t xml:space="preserve">    </w:t>
      </w:r>
    </w:p>
    <w:p w:rsidR="00F92AF2" w:rsidRPr="009F4734" w:rsidRDefault="00E169E1" w:rsidP="00F92AF2">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sz w:val="20"/>
        </w:rPr>
        <w:t xml:space="preserve">On schedule:  YES </w:t>
      </w:r>
    </w:p>
    <w:p w:rsidR="00F92AF2" w:rsidRPr="009F4734" w:rsidRDefault="00E169E1" w:rsidP="00F92AF2">
      <w:pPr>
        <w:numPr>
          <w:ilvl w:val="0"/>
          <w:numId w:val="2"/>
        </w:numPr>
        <w:autoSpaceDE w:val="0"/>
        <w:autoSpaceDN w:val="0"/>
        <w:spacing w:after="60" w:line="300" w:lineRule="atLeast"/>
        <w:ind w:right="-766"/>
        <w:contextualSpacing/>
        <w:rPr>
          <w:rFonts w:ascii="Arial" w:hAnsi="Arial" w:cs="Arial"/>
          <w:b/>
          <w:sz w:val="20"/>
        </w:rPr>
      </w:pPr>
      <w:r>
        <w:rPr>
          <w:rFonts w:ascii="Arial" w:hAnsi="Arial" w:cs="Arial"/>
          <w:b/>
          <w:sz w:val="20"/>
        </w:rPr>
        <w:t xml:space="preserve">On budget:  YES </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On target to me</w:t>
      </w:r>
      <w:r w:rsidR="00E169E1">
        <w:rPr>
          <w:rFonts w:ascii="Arial" w:hAnsi="Arial" w:cs="Arial"/>
          <w:b/>
          <w:sz w:val="20"/>
        </w:rPr>
        <w:t xml:space="preserve">et project objectives:  YES </w:t>
      </w:r>
    </w:p>
    <w:p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20"/>
        </w:rPr>
      </w:pPr>
      <w:r w:rsidRPr="009F4734">
        <w:rPr>
          <w:rFonts w:ascii="Arial" w:hAnsi="Arial" w:cs="Arial"/>
          <w:b/>
          <w:bCs/>
          <w:kern w:val="28"/>
          <w:sz w:val="20"/>
        </w:rPr>
        <w:t>If NO, provide details: How far off schedule, budget or objectives? What actions are being taken to resolve delays? What support is needed from your Committee or the Secretariat?</w:t>
      </w:r>
    </w:p>
    <w:p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20"/>
        </w:rPr>
      </w:pPr>
    </w:p>
    <w:p w:rsidR="00F92AF2" w:rsidRPr="00295875" w:rsidRDefault="00F92AF2" w:rsidP="00F92AF2">
      <w:pPr>
        <w:tabs>
          <w:tab w:val="left" w:pos="-720"/>
        </w:tabs>
        <w:suppressAutoHyphens/>
        <w:spacing w:after="0" w:line="240" w:lineRule="auto"/>
        <w:ind w:left="-720" w:right="-766"/>
        <w:contextualSpacing/>
        <w:rPr>
          <w:rFonts w:ascii="Arial" w:hAnsi="Arial" w:cs="Arial"/>
          <w:sz w:val="20"/>
        </w:rPr>
      </w:pPr>
      <w:r w:rsidRPr="00295875">
        <w:rPr>
          <w:rFonts w:ascii="Arial" w:hAnsi="Arial" w:cs="Arial"/>
          <w:sz w:val="20"/>
        </w:rPr>
        <w:tab/>
      </w:r>
    </w:p>
    <w:p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objectives. </w:t>
      </w:r>
    </w:p>
    <w:p w:rsidR="00F92AF2" w:rsidRPr="002311E3"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r w:rsidR="00E169E1">
        <w:rPr>
          <w:rFonts w:ascii="Arial" w:hAnsi="Arial" w:cs="Arial"/>
          <w:b/>
          <w:sz w:val="20"/>
        </w:rPr>
        <w:t xml:space="preserve"> </w:t>
      </w:r>
    </w:p>
    <w:p w:rsidR="00F92AF2" w:rsidRPr="009F4734"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1A5864">
        <w:rPr>
          <w:rFonts w:ascii="Arial" w:hAnsi="Arial" w:cs="Arial"/>
          <w:b/>
          <w:sz w:val="20"/>
        </w:rPr>
        <w:t xml:space="preserve">What outputs (e.g. agenda, report, workshop, tools, </w:t>
      </w:r>
      <w:proofErr w:type="gramStart"/>
      <w:r w:rsidRPr="001A5864">
        <w:rPr>
          <w:rFonts w:ascii="Arial" w:hAnsi="Arial" w:cs="Arial"/>
          <w:b/>
          <w:sz w:val="20"/>
        </w:rPr>
        <w:t>best</w:t>
      </w:r>
      <w:proofErr w:type="gramEnd"/>
      <w:r w:rsidRPr="001A5864">
        <w:rPr>
          <w:rFonts w:ascii="Arial" w:hAnsi="Arial" w:cs="Arial"/>
          <w:b/>
          <w:sz w:val="20"/>
        </w:rPr>
        <w:t xml:space="preserve"> practices) have been delivered? How have/are these outpu</w:t>
      </w:r>
      <w:r w:rsidRPr="009F4734">
        <w:rPr>
          <w:rFonts w:ascii="Arial" w:hAnsi="Arial" w:cs="Arial"/>
          <w:b/>
          <w:sz w:val="20"/>
        </w:rPr>
        <w:t xml:space="preserve">ts being </w:t>
      </w:r>
      <w:proofErr w:type="spellStart"/>
      <w:r w:rsidRPr="009F4734">
        <w:rPr>
          <w:rFonts w:ascii="Arial" w:hAnsi="Arial" w:cs="Arial"/>
          <w:b/>
          <w:sz w:val="20"/>
        </w:rPr>
        <w:t>utilised</w:t>
      </w:r>
      <w:proofErr w:type="spellEnd"/>
      <w:r w:rsidRPr="009F4734">
        <w:rPr>
          <w:rFonts w:ascii="Arial" w:hAnsi="Arial" w:cs="Arial"/>
          <w:b/>
          <w:sz w:val="20"/>
        </w:rPr>
        <w:t>?</w:t>
      </w:r>
    </w:p>
    <w:p w:rsidR="00F92AF2" w:rsidRDefault="00F92AF2" w:rsidP="00F92AF2">
      <w:pPr>
        <w:autoSpaceDE w:val="0"/>
        <w:autoSpaceDN w:val="0"/>
        <w:spacing w:after="0" w:line="240" w:lineRule="auto"/>
        <w:ind w:left="-720" w:right="-766"/>
        <w:contextualSpacing/>
        <w:rPr>
          <w:rFonts w:ascii="Arial" w:hAnsi="Arial" w:cs="Arial"/>
          <w:sz w:val="20"/>
        </w:rPr>
      </w:pPr>
    </w:p>
    <w:p w:rsidR="00E169E1" w:rsidRDefault="00E169E1" w:rsidP="00E169E1">
      <w:pPr>
        <w:autoSpaceDE w:val="0"/>
        <w:autoSpaceDN w:val="0"/>
        <w:spacing w:after="0" w:line="240" w:lineRule="auto"/>
        <w:ind w:left="-720" w:right="-763"/>
        <w:contextualSpacing/>
        <w:rPr>
          <w:rFonts w:ascii="Arial" w:hAnsi="Arial" w:cs="Arial"/>
          <w:sz w:val="20"/>
        </w:rPr>
      </w:pPr>
      <w:r>
        <w:rPr>
          <w:rFonts w:ascii="Arial" w:hAnsi="Arial" w:cs="Arial"/>
          <w:sz w:val="20"/>
        </w:rPr>
        <w:t>This project will be implemented in Viet Nam in 2</w:t>
      </w:r>
      <w:r w:rsidRPr="00E169E1">
        <w:rPr>
          <w:rFonts w:ascii="Arial" w:hAnsi="Arial" w:cs="Arial"/>
          <w:sz w:val="20"/>
          <w:vertAlign w:val="superscript"/>
        </w:rPr>
        <w:t>nd</w:t>
      </w:r>
      <w:r>
        <w:rPr>
          <w:rFonts w:ascii="Arial" w:hAnsi="Arial" w:cs="Arial"/>
          <w:sz w:val="20"/>
        </w:rPr>
        <w:t xml:space="preserve"> quarter of 2016. No outputs have been delivered yet.</w:t>
      </w:r>
    </w:p>
    <w:p w:rsidR="00E169E1" w:rsidRDefault="00E169E1" w:rsidP="00F92AF2">
      <w:pPr>
        <w:autoSpaceDE w:val="0"/>
        <w:autoSpaceDN w:val="0"/>
        <w:spacing w:after="0" w:line="240" w:lineRule="auto"/>
        <w:ind w:left="-720" w:right="-766"/>
        <w:contextualSpacing/>
        <w:rPr>
          <w:rFonts w:ascii="Arial" w:hAnsi="Arial" w:cs="Arial"/>
          <w:sz w:val="20"/>
        </w:rPr>
      </w:pPr>
    </w:p>
    <w:p w:rsidR="00F92AF2" w:rsidRPr="00F61B60" w:rsidRDefault="00F92AF2" w:rsidP="00F92AF2">
      <w:pPr>
        <w:autoSpaceDE w:val="0"/>
        <w:autoSpaceDN w:val="0"/>
        <w:spacing w:after="0" w:line="240" w:lineRule="auto"/>
        <w:ind w:left="-720" w:right="-766"/>
        <w:contextualSpacing/>
        <w:rPr>
          <w:rFonts w:ascii="Arial" w:hAnsi="Arial" w:cs="Arial"/>
          <w:b/>
          <w:sz w:val="20"/>
        </w:rPr>
      </w:pPr>
    </w:p>
    <w:p w:rsidR="00F92AF2" w:rsidRPr="00341971" w:rsidRDefault="00F92AF2" w:rsidP="00F92AF2">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indicators developed under the project to measure progress/success? Has baseline information or evaluation results been collected? How will any potential impacts on gender be measured? If relevant please provide details.</w:t>
      </w:r>
    </w:p>
    <w:p w:rsidR="00F92AF2" w:rsidRPr="00E57D2E" w:rsidRDefault="00F92AF2" w:rsidP="00F92AF2">
      <w:pPr>
        <w:suppressAutoHyphens/>
        <w:autoSpaceDE w:val="0"/>
        <w:autoSpaceDN w:val="0"/>
        <w:spacing w:after="0" w:line="240" w:lineRule="auto"/>
        <w:ind w:left="-720" w:right="-766"/>
        <w:contextualSpacing/>
        <w:rPr>
          <w:rFonts w:ascii="Arial" w:hAnsi="Arial" w:cs="Arial"/>
          <w:b/>
          <w:sz w:val="20"/>
        </w:rPr>
      </w:pPr>
    </w:p>
    <w:p w:rsidR="00E169E1" w:rsidRDefault="00E169E1" w:rsidP="00E169E1">
      <w:pPr>
        <w:pStyle w:val="APECFormnumbered"/>
        <w:numPr>
          <w:ilvl w:val="0"/>
          <w:numId w:val="0"/>
        </w:numPr>
        <w:spacing w:before="120" w:line="240" w:lineRule="auto"/>
        <w:ind w:left="-720" w:right="-763"/>
      </w:pPr>
      <w:r w:rsidRPr="00093273">
        <w:t xml:space="preserve">The </w:t>
      </w:r>
      <w:r>
        <w:t>Workshop</w:t>
      </w:r>
      <w:r w:rsidRPr="00093273">
        <w:t xml:space="preserve">’s Organizers will work closely and regularly with co-sponsor economies in determining the content of the agenda, </w:t>
      </w:r>
      <w:r w:rsidRPr="00B16327">
        <w:rPr>
          <w:lang w:val="en-US"/>
        </w:rPr>
        <w:t xml:space="preserve">selection of speakers, moderators, experts and participants for the </w:t>
      </w:r>
      <w:r>
        <w:rPr>
          <w:lang w:val="en-US"/>
        </w:rPr>
        <w:t>Workshop</w:t>
      </w:r>
      <w:r w:rsidRPr="00B16327">
        <w:rPr>
          <w:lang w:val="en-US"/>
        </w:rPr>
        <w:t>. The project will adhere strictly to APEC project implementation procedures, including the timeline of actions.</w:t>
      </w:r>
    </w:p>
    <w:p w:rsidR="00E169E1" w:rsidRDefault="00E169E1" w:rsidP="00E169E1">
      <w:pPr>
        <w:pStyle w:val="APECFormnumbered"/>
        <w:numPr>
          <w:ilvl w:val="0"/>
          <w:numId w:val="0"/>
        </w:numPr>
        <w:spacing w:before="120" w:line="240" w:lineRule="auto"/>
        <w:ind w:left="-720" w:right="-763"/>
      </w:pPr>
      <w:r w:rsidRPr="00093273">
        <w:rPr>
          <w:lang w:val="en-US"/>
        </w:rPr>
        <w:t xml:space="preserve">An evaluation form will be prepared and distributed to all participants as well as the speakers, moderators and experts to assess the effectiveness of the </w:t>
      </w:r>
      <w:r>
        <w:rPr>
          <w:lang w:val="en-US"/>
        </w:rPr>
        <w:t>Workshop</w:t>
      </w:r>
      <w:r w:rsidRPr="00093273">
        <w:rPr>
          <w:lang w:val="en-US"/>
        </w:rPr>
        <w:t xml:space="preserve"> with respect to the relevance on the topics, presentations by speakers, overall impact and suggestions for further improvement</w:t>
      </w:r>
      <w:r>
        <w:rPr>
          <w:lang w:val="en-US"/>
        </w:rPr>
        <w:t xml:space="preserve"> and/or activities</w:t>
      </w:r>
      <w:r w:rsidRPr="00093273">
        <w:rPr>
          <w:lang w:val="en-US"/>
        </w:rPr>
        <w:t xml:space="preserve"> for future projects. </w:t>
      </w:r>
      <w:r w:rsidRPr="00093273">
        <w:t xml:space="preserve">The organizing committee will compile all comments and reflect them into the final report, which will be submitted to </w:t>
      </w:r>
      <w:r>
        <w:t>the EWG/EGNRET</w:t>
      </w:r>
      <w:r w:rsidRPr="00093273">
        <w:t xml:space="preserve"> for consideration.</w:t>
      </w:r>
      <w:r>
        <w:t xml:space="preserve"> </w:t>
      </w:r>
      <w:r w:rsidRPr="00093273">
        <w:t xml:space="preserve">The report and </w:t>
      </w:r>
      <w:r>
        <w:t>Workshop</w:t>
      </w:r>
      <w:r w:rsidRPr="00093273">
        <w:t xml:space="preserve"> documents will be made available to </w:t>
      </w:r>
      <w:r>
        <w:t>Workshop</w:t>
      </w:r>
      <w:r w:rsidRPr="00093273">
        <w:t xml:space="preserve"> participants and the APEC Secretariat, as well as uploaded to APEC Publication Database. The draft report on the outcome of the </w:t>
      </w:r>
      <w:r>
        <w:t>Workshop</w:t>
      </w:r>
      <w:r w:rsidRPr="00093273">
        <w:t xml:space="preserve"> will be sent to APEC Secretariat for review before finalization.</w:t>
      </w:r>
    </w:p>
    <w:p w:rsidR="00E169E1" w:rsidRPr="00663093" w:rsidRDefault="00E169E1" w:rsidP="00E169E1">
      <w:pPr>
        <w:pStyle w:val="APECFormnumbered"/>
        <w:numPr>
          <w:ilvl w:val="0"/>
          <w:numId w:val="0"/>
        </w:numPr>
        <w:spacing w:before="120" w:line="240" w:lineRule="auto"/>
        <w:ind w:left="-720" w:right="-763"/>
        <w:rPr>
          <w:rFonts w:cs="Arial"/>
          <w:i/>
          <w:szCs w:val="20"/>
        </w:rPr>
      </w:pPr>
      <w:r>
        <w:t xml:space="preserve">Indicators/measures to be used to know if the project is on track and successful in meeting its objectives: (i) </w:t>
      </w:r>
      <w:r w:rsidRPr="00663093">
        <w:rPr>
          <w:rFonts w:cs="Arial"/>
          <w:i/>
          <w:color w:val="000000"/>
          <w:szCs w:val="20"/>
          <w:lang w:eastAsia="en-GB"/>
        </w:rPr>
        <w:t>Number of participants and diversification of participants</w:t>
      </w:r>
      <w:r>
        <w:rPr>
          <w:rFonts w:cs="Arial"/>
          <w:i/>
          <w:color w:val="000000"/>
          <w:szCs w:val="20"/>
          <w:lang w:eastAsia="en-GB"/>
        </w:rPr>
        <w:t xml:space="preserve">; (ii) </w:t>
      </w:r>
      <w:r>
        <w:rPr>
          <w:rFonts w:cs="Arial"/>
          <w:i/>
          <w:szCs w:val="20"/>
        </w:rPr>
        <w:t xml:space="preserve">Progress of draft and final reports; (iii) </w:t>
      </w:r>
      <w:r w:rsidRPr="00663093">
        <w:rPr>
          <w:rFonts w:cs="Arial"/>
          <w:i/>
          <w:szCs w:val="20"/>
        </w:rPr>
        <w:t>Dissemination of draft and final reports to participants and</w:t>
      </w:r>
      <w:r>
        <w:rPr>
          <w:rFonts w:cs="Arial"/>
          <w:i/>
          <w:szCs w:val="20"/>
        </w:rPr>
        <w:t xml:space="preserve"> EWG; (iv) </w:t>
      </w:r>
      <w:r w:rsidRPr="00663093">
        <w:rPr>
          <w:rFonts w:cs="Arial"/>
          <w:i/>
          <w:color w:val="000000"/>
          <w:szCs w:val="20"/>
          <w:lang w:eastAsia="ja-JP"/>
        </w:rPr>
        <w:t xml:space="preserve">Score of satisfaction in the questionnaires responded from participants and evaluation of participants’ understanding by conducting </w:t>
      </w:r>
      <w:r>
        <w:rPr>
          <w:rFonts w:cs="Arial"/>
          <w:i/>
          <w:color w:val="000000"/>
          <w:szCs w:val="20"/>
          <w:lang w:eastAsia="ja-JP"/>
        </w:rPr>
        <w:t>post-event survey</w:t>
      </w:r>
      <w:r w:rsidRPr="00663093">
        <w:rPr>
          <w:rFonts w:cs="Arial"/>
          <w:i/>
          <w:color w:val="000000"/>
          <w:szCs w:val="20"/>
          <w:lang w:eastAsia="ja-JP"/>
        </w:rPr>
        <w:t xml:space="preserve"> after completion of the </w:t>
      </w:r>
      <w:r>
        <w:rPr>
          <w:rFonts w:cs="Arial"/>
          <w:i/>
          <w:color w:val="000000"/>
          <w:szCs w:val="20"/>
          <w:lang w:eastAsia="ja-JP"/>
        </w:rPr>
        <w:t>event</w:t>
      </w:r>
      <w:r w:rsidRPr="00663093">
        <w:rPr>
          <w:rFonts w:cs="Arial"/>
          <w:i/>
          <w:color w:val="000000"/>
          <w:szCs w:val="20"/>
          <w:lang w:eastAsia="ja-JP"/>
        </w:rPr>
        <w:t>.</w:t>
      </w:r>
    </w:p>
    <w:p w:rsidR="00F92AF2" w:rsidRPr="00F61B60" w:rsidRDefault="00F92AF2" w:rsidP="00F92AF2">
      <w:pPr>
        <w:tabs>
          <w:tab w:val="left" w:pos="-720"/>
          <w:tab w:val="num" w:pos="-90"/>
        </w:tabs>
        <w:suppressAutoHyphens/>
        <w:spacing w:after="0" w:line="240" w:lineRule="auto"/>
        <w:ind w:left="-720" w:right="-766"/>
        <w:contextualSpacing/>
        <w:rPr>
          <w:rFonts w:ascii="Arial" w:hAnsi="Arial" w:cs="Arial"/>
          <w:sz w:val="20"/>
        </w:rPr>
      </w:pPr>
    </w:p>
    <w:p w:rsidR="00F92AF2" w:rsidRPr="00295875" w:rsidRDefault="00F92AF2" w:rsidP="00F92AF2">
      <w:pPr>
        <w:tabs>
          <w:tab w:val="left" w:pos="-720"/>
          <w:tab w:val="num" w:pos="-90"/>
        </w:tabs>
        <w:suppressAutoHyphens/>
        <w:spacing w:after="0" w:line="240" w:lineRule="auto"/>
        <w:ind w:left="-720" w:right="-766"/>
        <w:contextualSpacing/>
        <w:rPr>
          <w:rFonts w:ascii="Arial" w:hAnsi="Arial" w:cs="Arial"/>
          <w:sz w:val="20"/>
        </w:rPr>
      </w:pPr>
    </w:p>
    <w:p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295875">
        <w:rPr>
          <w:rFonts w:cs="Arial"/>
          <w:b/>
          <w:sz w:val="20"/>
          <w:u w:val="single"/>
        </w:rPr>
        <w:t>Challenges:</w:t>
      </w:r>
      <w:r w:rsidRPr="00341971">
        <w:rPr>
          <w:rFonts w:cs="Arial"/>
          <w:b/>
          <w:sz w:val="20"/>
        </w:rPr>
        <w:t xml:space="preserve">  If not covered in Q1, describe any issues which impacted (or might still impact) on the effective delivery of the project. How have these affected the objectives, deliverables, timeline or budget? What are the risk manageme</w:t>
      </w:r>
      <w:r w:rsidRPr="00E57D2E">
        <w:rPr>
          <w:rFonts w:cs="Arial"/>
          <w:b/>
          <w:sz w:val="20"/>
        </w:rPr>
        <w:t>nt strategies in place to manage potential or real risks</w:t>
      </w:r>
    </w:p>
    <w:p w:rsidR="00F92AF2" w:rsidRPr="002311E3" w:rsidRDefault="00F92AF2" w:rsidP="00F92AF2">
      <w:pPr>
        <w:suppressAutoHyphens/>
        <w:autoSpaceDE w:val="0"/>
        <w:autoSpaceDN w:val="0"/>
        <w:spacing w:after="0" w:line="240" w:lineRule="auto"/>
        <w:ind w:left="-720" w:right="-766"/>
        <w:contextualSpacing/>
        <w:rPr>
          <w:rFonts w:ascii="Arial" w:hAnsi="Arial" w:cs="Arial"/>
          <w:sz w:val="20"/>
        </w:rPr>
      </w:pPr>
    </w:p>
    <w:p w:rsidR="00F92AF2" w:rsidRPr="00F61B60" w:rsidRDefault="00E169E1" w:rsidP="00F92AF2">
      <w:pPr>
        <w:autoSpaceDE w:val="0"/>
        <w:autoSpaceDN w:val="0"/>
        <w:spacing w:after="0" w:line="240" w:lineRule="auto"/>
        <w:ind w:left="-720" w:right="-766"/>
        <w:contextualSpacing/>
        <w:rPr>
          <w:rFonts w:ascii="Arial" w:hAnsi="Arial" w:cs="Arial"/>
          <w:b/>
          <w:sz w:val="20"/>
        </w:rPr>
      </w:pPr>
      <w:r>
        <w:rPr>
          <w:rFonts w:ascii="Arial" w:hAnsi="Arial" w:cs="Arial"/>
          <w:sz w:val="20"/>
        </w:rPr>
        <w:t>No challenges have been identified.</w:t>
      </w:r>
    </w:p>
    <w:p w:rsidR="00F92AF2" w:rsidRPr="00295875" w:rsidRDefault="00F92AF2" w:rsidP="00F92AF2">
      <w:pPr>
        <w:suppressAutoHyphens/>
        <w:autoSpaceDE w:val="0"/>
        <w:autoSpaceDN w:val="0"/>
        <w:spacing w:after="0" w:line="240" w:lineRule="auto"/>
        <w:ind w:left="-720" w:right="-766"/>
        <w:contextualSpacing/>
        <w:rPr>
          <w:rFonts w:ascii="Arial" w:hAnsi="Arial" w:cs="Arial"/>
          <w:b/>
          <w:sz w:val="20"/>
        </w:rPr>
      </w:pPr>
    </w:p>
    <w:p w:rsidR="00F92AF2" w:rsidRPr="00295875" w:rsidRDefault="00F92AF2" w:rsidP="00F92AF2">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rsidR="00F92AF2" w:rsidRPr="00341971" w:rsidRDefault="00F92AF2" w:rsidP="00F92AF2">
      <w:pPr>
        <w:suppressAutoHyphens/>
        <w:autoSpaceDE w:val="0"/>
        <w:autoSpaceDN w:val="0"/>
        <w:spacing w:after="0" w:line="240" w:lineRule="auto"/>
        <w:ind w:left="-720" w:right="-766"/>
        <w:contextualSpacing/>
        <w:rPr>
          <w:rFonts w:ascii="Arial" w:hAnsi="Arial" w:cs="Arial"/>
          <w:b/>
          <w:sz w:val="20"/>
        </w:rPr>
      </w:pPr>
    </w:p>
    <w:p w:rsidR="00F92AF2" w:rsidRDefault="00E169E1" w:rsidP="00F92AF2">
      <w:pPr>
        <w:autoSpaceDE w:val="0"/>
        <w:autoSpaceDN w:val="0"/>
        <w:spacing w:after="0" w:line="240" w:lineRule="auto"/>
        <w:ind w:left="-720" w:right="-766"/>
        <w:contextualSpacing/>
        <w:rPr>
          <w:rFonts w:ascii="Arial" w:hAnsi="Arial" w:cs="Arial"/>
          <w:sz w:val="20"/>
        </w:rPr>
      </w:pPr>
      <w:r>
        <w:rPr>
          <w:rFonts w:ascii="Arial" w:hAnsi="Arial" w:cs="Arial"/>
          <w:sz w:val="20"/>
        </w:rPr>
        <w:t>International organizations’ representatives will be invited as speakers and participants at the project, such as from IEA, OECD, UNEP, etc.</w:t>
      </w:r>
    </w:p>
    <w:p w:rsidR="00E169E1" w:rsidRDefault="00E169E1" w:rsidP="00F92AF2">
      <w:pPr>
        <w:autoSpaceDE w:val="0"/>
        <w:autoSpaceDN w:val="0"/>
        <w:spacing w:after="0" w:line="240" w:lineRule="auto"/>
        <w:ind w:left="-720" w:right="-766"/>
        <w:contextualSpacing/>
        <w:rPr>
          <w:rFonts w:ascii="Arial" w:hAnsi="Arial" w:cs="Arial"/>
          <w:sz w:val="20"/>
        </w:rPr>
      </w:pPr>
    </w:p>
    <w:p w:rsidR="00E169E1" w:rsidRDefault="00E169E1" w:rsidP="00F92AF2">
      <w:pPr>
        <w:autoSpaceDE w:val="0"/>
        <w:autoSpaceDN w:val="0"/>
        <w:spacing w:after="0" w:line="240" w:lineRule="auto"/>
        <w:ind w:left="-720" w:right="-766"/>
        <w:contextualSpacing/>
        <w:rPr>
          <w:rFonts w:ascii="Arial" w:hAnsi="Arial" w:cs="Arial"/>
          <w:sz w:val="20"/>
        </w:rPr>
      </w:pPr>
      <w:r>
        <w:rPr>
          <w:rFonts w:ascii="Arial" w:hAnsi="Arial" w:cs="Arial"/>
          <w:sz w:val="20"/>
        </w:rPr>
        <w:t>EWG’s focal points will be informed about the project and asked to nominate participants to this project under APEC-funding (2 participants for each travel eligible economy) and self-funding mechanism.</w:t>
      </w:r>
    </w:p>
    <w:p w:rsidR="00E169E1" w:rsidRDefault="00E169E1" w:rsidP="00F92AF2">
      <w:pPr>
        <w:autoSpaceDE w:val="0"/>
        <w:autoSpaceDN w:val="0"/>
        <w:spacing w:after="0" w:line="240" w:lineRule="auto"/>
        <w:ind w:left="-720" w:right="-766"/>
        <w:contextualSpacing/>
        <w:rPr>
          <w:rFonts w:ascii="Arial" w:hAnsi="Arial" w:cs="Arial"/>
          <w:sz w:val="20"/>
        </w:rPr>
      </w:pPr>
    </w:p>
    <w:p w:rsidR="00616044" w:rsidRDefault="00616044" w:rsidP="00F92AF2">
      <w:pPr>
        <w:autoSpaceDE w:val="0"/>
        <w:autoSpaceDN w:val="0"/>
        <w:spacing w:after="0" w:line="240" w:lineRule="auto"/>
        <w:ind w:left="-720" w:right="-766"/>
        <w:contextualSpacing/>
        <w:rPr>
          <w:rFonts w:ascii="Arial" w:hAnsi="Arial" w:cs="Arial"/>
          <w:sz w:val="20"/>
        </w:rPr>
      </w:pPr>
    </w:p>
    <w:p w:rsidR="00616044" w:rsidRPr="00E57D2E" w:rsidRDefault="00616044" w:rsidP="00F92AF2">
      <w:pPr>
        <w:autoSpaceDE w:val="0"/>
        <w:autoSpaceDN w:val="0"/>
        <w:spacing w:after="0" w:line="240" w:lineRule="auto"/>
        <w:ind w:left="-720" w:right="-766"/>
        <w:contextualSpacing/>
        <w:rPr>
          <w:rFonts w:ascii="Arial" w:hAnsi="Arial" w:cs="Arial"/>
          <w:sz w:val="20"/>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F92AF2" w:rsidRPr="009F4734" w:rsidTr="00A84159">
        <w:tc>
          <w:tcPr>
            <w:tcW w:w="9846" w:type="dxa"/>
            <w:shd w:val="pct15" w:color="auto" w:fill="auto"/>
          </w:tcPr>
          <w:p w:rsidR="00F92AF2" w:rsidRPr="009F4734" w:rsidRDefault="00F92AF2" w:rsidP="00A84159">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sz w:val="20"/>
              </w:rPr>
              <w:t xml:space="preserve"> </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F92AF2" w:rsidRPr="009F4734" w:rsidTr="00A84159">
        <w:trPr>
          <w:trHeight w:val="134"/>
        </w:trPr>
        <w:tc>
          <w:tcPr>
            <w:tcW w:w="9846" w:type="dxa"/>
          </w:tcPr>
          <w:p w:rsidR="00F92AF2" w:rsidRPr="00F61B60" w:rsidRDefault="00F92AF2" w:rsidP="00A84159">
            <w:pPr>
              <w:tabs>
                <w:tab w:val="left" w:pos="-720"/>
                <w:tab w:val="num" w:pos="-90"/>
              </w:tabs>
              <w:suppressAutoHyphens/>
              <w:spacing w:after="120" w:line="240" w:lineRule="auto"/>
              <w:contextualSpacing/>
              <w:rPr>
                <w:rFonts w:ascii="Arial" w:hAnsi="Arial" w:cs="Arial"/>
                <w:sz w:val="20"/>
              </w:rPr>
            </w:pPr>
          </w:p>
        </w:tc>
      </w:tr>
    </w:tbl>
    <w:p w:rsidR="002155B5" w:rsidRDefault="002155B5">
      <w:bookmarkStart w:id="1" w:name="_GoBack"/>
      <w:bookmarkEnd w:id="1"/>
    </w:p>
    <w:sectPr w:rsidR="002155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CB6696A"/>
    <w:multiLevelType w:val="hybridMultilevel"/>
    <w:tmpl w:val="1354FD9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F2"/>
    <w:rsid w:val="002155B5"/>
    <w:rsid w:val="0023172F"/>
    <w:rsid w:val="00616044"/>
    <w:rsid w:val="008C6C12"/>
    <w:rsid w:val="00B81AF8"/>
    <w:rsid w:val="00CA6B3D"/>
    <w:rsid w:val="00E169E1"/>
    <w:rsid w:val="00F92AF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00C6F4-4F4E-49A9-AED3-89D8233A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AF2"/>
    <w:pPr>
      <w:spacing w:after="200" w:line="276" w:lineRule="auto"/>
    </w:pPr>
    <w:rPr>
      <w:lang w:val="en-US"/>
    </w:rPr>
  </w:style>
  <w:style w:type="paragraph" w:styleId="Heading1">
    <w:name w:val="heading 1"/>
    <w:next w:val="Heading2"/>
    <w:link w:val="Heading1Char"/>
    <w:qFormat/>
    <w:rsid w:val="00F92AF2"/>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F92AF2"/>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AF2"/>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F92AF2"/>
    <w:rPr>
      <w:rFonts w:ascii="Arial" w:eastAsia="PMingLiU" w:hAnsi="Arial" w:cs="Times New Roman"/>
      <w:b/>
      <w:kern w:val="22"/>
      <w:sz w:val="32"/>
      <w:szCs w:val="28"/>
      <w:lang w:val="en-US"/>
    </w:rPr>
  </w:style>
  <w:style w:type="character" w:customStyle="1" w:styleId="Run-inheading">
    <w:name w:val="Run-in heading"/>
    <w:rsid w:val="00F92AF2"/>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F92AF2"/>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F92AF2"/>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F92AF2"/>
    <w:rPr>
      <w:rFonts w:ascii="Arial" w:eastAsia="ヒラギノ角ゴ Pro W3" w:hAnsi="Arial" w:cs="Times New Roman"/>
      <w:color w:val="000000"/>
      <w:sz w:val="24"/>
      <w:szCs w:val="20"/>
      <w:lang w:val="en-AU" w:eastAsia="en-AU"/>
    </w:rPr>
  </w:style>
  <w:style w:type="paragraph" w:customStyle="1" w:styleId="APECFormnumbered">
    <w:name w:val="APEC Form numbered"/>
    <w:basedOn w:val="Normal"/>
    <w:link w:val="APECFormnumberedCharChar"/>
    <w:qFormat/>
    <w:rsid w:val="00E169E1"/>
    <w:pPr>
      <w:numPr>
        <w:numId w:val="4"/>
      </w:numPr>
      <w:tabs>
        <w:tab w:val="left" w:pos="360"/>
        <w:tab w:val="left" w:pos="5760"/>
      </w:tabs>
      <w:spacing w:before="60" w:after="120" w:line="300" w:lineRule="atLeast"/>
    </w:pPr>
    <w:rPr>
      <w:rFonts w:ascii="Arial" w:eastAsia="PMingLiU" w:hAnsi="Arial" w:cs="Times New Roman"/>
      <w:bCs/>
      <w:sz w:val="20"/>
      <w:lang w:val="en-GB"/>
    </w:rPr>
  </w:style>
  <w:style w:type="character" w:customStyle="1" w:styleId="APECFormnumberedCharChar">
    <w:name w:val="APEC Form numbered Char Char"/>
    <w:link w:val="APECFormnumbered"/>
    <w:rsid w:val="00E169E1"/>
    <w:rPr>
      <w:rFonts w:ascii="Arial" w:eastAsia="PMingLiU" w:hAnsi="Arial" w:cs="Times New Roman"/>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9F8B614-3AC7-43C9-A7A1-502D2F45DA54}"/>
</file>

<file path=customXml/itemProps2.xml><?xml version="1.0" encoding="utf-8"?>
<ds:datastoreItem xmlns:ds="http://schemas.openxmlformats.org/officeDocument/2006/customXml" ds:itemID="{08CB2537-E902-4615-B11B-76E0A888BD1E}"/>
</file>

<file path=customXml/itemProps3.xml><?xml version="1.0" encoding="utf-8"?>
<ds:datastoreItem xmlns:ds="http://schemas.openxmlformats.org/officeDocument/2006/customXml" ds:itemID="{75F10B29-BCC6-47C0-8952-16CB7FE8119D}"/>
</file>

<file path=docProps/app.xml><?xml version="1.0" encoding="utf-8"?>
<Properties xmlns="http://schemas.openxmlformats.org/officeDocument/2006/extended-properties" xmlns:vt="http://schemas.openxmlformats.org/officeDocument/2006/docPropsVTypes">
  <Template>Normal</Template>
  <TotalTime>3</TotalTime>
  <Pages>2</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Phua</dc:creator>
  <cp:keywords/>
  <dc:description/>
  <cp:lastModifiedBy>Lucy Phua</cp:lastModifiedBy>
  <cp:revision>3</cp:revision>
  <dcterms:created xsi:type="dcterms:W3CDTF">2016-01-29T01:12:00Z</dcterms:created>
  <dcterms:modified xsi:type="dcterms:W3CDTF">2016-02-03T06:20:00Z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